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6FC" w:rsidRPr="00060460" w:rsidRDefault="007F06FC" w:rsidP="007F06FC">
      <w:pPr>
        <w:pStyle w:val="Corpotesto"/>
        <w:rPr>
          <w:b/>
          <w:sz w:val="28"/>
          <w:szCs w:val="28"/>
        </w:rPr>
      </w:pPr>
    </w:p>
    <w:p w:rsidR="007F06FC" w:rsidRPr="00060460" w:rsidRDefault="007F06FC" w:rsidP="007F06FC">
      <w:pPr>
        <w:snapToGrid w:val="0"/>
        <w:ind w:right="-21"/>
        <w:jc w:val="center"/>
        <w:rPr>
          <w:rFonts w:ascii="Palatino Linotype" w:hAnsi="Palatino Linotype"/>
          <w:b/>
          <w:sz w:val="28"/>
          <w:szCs w:val="28"/>
        </w:rPr>
      </w:pPr>
      <w:r w:rsidRPr="00060460">
        <w:rPr>
          <w:rFonts w:ascii="Palatino Linotype" w:hAnsi="Palatino Linotype"/>
          <w:b/>
          <w:sz w:val="28"/>
          <w:szCs w:val="28"/>
        </w:rPr>
        <w:t>REGIONE</w:t>
      </w:r>
      <w:r w:rsidRPr="00060460">
        <w:rPr>
          <w:rFonts w:ascii="Palatino Linotype" w:hAnsi="Palatino Linotype"/>
          <w:b/>
          <w:spacing w:val="55"/>
          <w:sz w:val="28"/>
          <w:szCs w:val="28"/>
        </w:rPr>
        <w:t xml:space="preserve"> </w:t>
      </w:r>
      <w:r w:rsidRPr="00060460">
        <w:rPr>
          <w:rFonts w:ascii="Palatino Linotype" w:hAnsi="Palatino Linotype"/>
          <w:b/>
          <w:sz w:val="28"/>
          <w:szCs w:val="28"/>
        </w:rPr>
        <w:t>BASILICATA</w:t>
      </w:r>
      <w:r w:rsidRPr="00060460">
        <w:rPr>
          <w:rFonts w:ascii="Palatino Linotype" w:hAnsi="Palatino Linotype"/>
          <w:b/>
          <w:spacing w:val="1"/>
          <w:sz w:val="28"/>
          <w:szCs w:val="28"/>
        </w:rPr>
        <w:t xml:space="preserve"> </w:t>
      </w:r>
      <w:r w:rsidRPr="00060460">
        <w:rPr>
          <w:rFonts w:ascii="Palatino Linotype" w:hAnsi="Palatino Linotype"/>
          <w:b/>
          <w:sz w:val="28"/>
          <w:szCs w:val="28"/>
        </w:rPr>
        <w:t>AZIENDA</w:t>
      </w:r>
      <w:r w:rsidRPr="00060460">
        <w:rPr>
          <w:rFonts w:ascii="Palatino Linotype" w:hAnsi="Palatino Linotype"/>
          <w:b/>
          <w:spacing w:val="-13"/>
          <w:sz w:val="28"/>
          <w:szCs w:val="28"/>
        </w:rPr>
        <w:t xml:space="preserve"> </w:t>
      </w:r>
      <w:r w:rsidRPr="00060460">
        <w:rPr>
          <w:rFonts w:ascii="Palatino Linotype" w:hAnsi="Palatino Linotype"/>
          <w:b/>
          <w:sz w:val="28"/>
          <w:szCs w:val="28"/>
        </w:rPr>
        <w:t>SANITARIA</w:t>
      </w:r>
      <w:r w:rsidRPr="00060460">
        <w:rPr>
          <w:rFonts w:ascii="Palatino Linotype" w:hAnsi="Palatino Linotype"/>
          <w:b/>
          <w:spacing w:val="-13"/>
          <w:sz w:val="28"/>
          <w:szCs w:val="28"/>
        </w:rPr>
        <w:t xml:space="preserve"> </w:t>
      </w:r>
      <w:r w:rsidRPr="00060460">
        <w:rPr>
          <w:rFonts w:ascii="Palatino Linotype" w:hAnsi="Palatino Linotype"/>
          <w:b/>
          <w:sz w:val="28"/>
          <w:szCs w:val="28"/>
        </w:rPr>
        <w:t>LOCALE</w:t>
      </w:r>
      <w:r w:rsidRPr="00060460">
        <w:rPr>
          <w:rFonts w:ascii="Palatino Linotype" w:hAnsi="Palatino Linotype"/>
          <w:b/>
          <w:spacing w:val="-13"/>
          <w:sz w:val="28"/>
          <w:szCs w:val="28"/>
        </w:rPr>
        <w:t xml:space="preserve"> </w:t>
      </w:r>
      <w:r w:rsidRPr="00060460">
        <w:rPr>
          <w:rFonts w:ascii="Palatino Linotype" w:hAnsi="Palatino Linotype"/>
          <w:b/>
          <w:sz w:val="28"/>
          <w:szCs w:val="28"/>
        </w:rPr>
        <w:t>DI</w:t>
      </w:r>
      <w:r w:rsidRPr="00060460">
        <w:rPr>
          <w:rFonts w:ascii="Palatino Linotype" w:hAnsi="Palatino Linotype"/>
          <w:b/>
          <w:spacing w:val="-13"/>
          <w:sz w:val="28"/>
          <w:szCs w:val="28"/>
        </w:rPr>
        <w:t xml:space="preserve"> </w:t>
      </w:r>
      <w:r w:rsidRPr="00060460">
        <w:rPr>
          <w:rFonts w:ascii="Palatino Linotype" w:hAnsi="Palatino Linotype"/>
          <w:b/>
          <w:sz w:val="28"/>
          <w:szCs w:val="28"/>
        </w:rPr>
        <w:t>MATERA</w:t>
      </w:r>
    </w:p>
    <w:p w:rsidR="00B47799" w:rsidRDefault="00B47799">
      <w:pPr>
        <w:pStyle w:val="Corpotesto"/>
        <w:ind w:left="0"/>
        <w:jc w:val="left"/>
        <w:rPr>
          <w:sz w:val="20"/>
        </w:rPr>
      </w:pPr>
    </w:p>
    <w:p w:rsidR="00B47799" w:rsidRDefault="00B47799">
      <w:pPr>
        <w:pStyle w:val="Corpotesto"/>
        <w:ind w:left="0"/>
        <w:jc w:val="left"/>
        <w:rPr>
          <w:sz w:val="20"/>
        </w:rPr>
      </w:pPr>
    </w:p>
    <w:p w:rsidR="00A8044E" w:rsidRPr="00A8044E" w:rsidRDefault="00A8044E" w:rsidP="00A8044E">
      <w:pPr>
        <w:pStyle w:val="Titolo"/>
        <w:ind w:left="0" w:right="-53"/>
        <w:rPr>
          <w:rFonts w:ascii="Palatino Linotype" w:hAnsi="Palatino Linotype"/>
          <w:lang w:eastAsia="ar-SA"/>
        </w:rPr>
      </w:pPr>
      <w:r w:rsidRPr="00A8044E">
        <w:rPr>
          <w:rFonts w:ascii="Palatino Linotype" w:hAnsi="Palatino Linotype"/>
          <w:lang w:eastAsia="ar-SA"/>
        </w:rPr>
        <w:t>Richiesta di Offerta (RDO) sul MEPA per la conclusione di un accordo quadro con unico operatore economico per l’affidamento della fornitura di prodotti farmaceutici per l’erogazione in favore dei destinatari individuati dal Programma Nazionale Equità nella Salute, area “Contrastare la povertà sanitaria” ai sensi dell’art. 50, comma 1 del D. Lgs. n. 36/2023.</w:t>
      </w:r>
    </w:p>
    <w:p w:rsidR="00215C7E" w:rsidRDefault="00A8044E" w:rsidP="00A8044E">
      <w:pPr>
        <w:pStyle w:val="Titolo"/>
        <w:spacing w:before="0"/>
        <w:ind w:left="0" w:right="89"/>
        <w:rPr>
          <w:rFonts w:ascii="Palatino Linotype" w:hAnsi="Palatino Linotype"/>
          <w:lang w:eastAsia="ar-SA"/>
        </w:rPr>
      </w:pPr>
      <w:r w:rsidRPr="00A8044E">
        <w:rPr>
          <w:rFonts w:ascii="Palatino Linotype" w:hAnsi="Palatino Linotype"/>
          <w:lang w:eastAsia="ar-SA"/>
        </w:rPr>
        <w:t>Progetto “Dotazione di farmaci ed erogazione delle prestazioni sanitarie e sociosanitarie”, codice progetto IN.4k.1_04, codice CUP D94E24000330006.</w:t>
      </w:r>
    </w:p>
    <w:p w:rsidR="00215C7E" w:rsidRPr="00215C7E" w:rsidRDefault="00215C7E" w:rsidP="004731DD">
      <w:pPr>
        <w:pStyle w:val="Titolo"/>
        <w:spacing w:before="120"/>
        <w:ind w:left="0" w:right="91"/>
        <w:rPr>
          <w:rFonts w:ascii="Palatino Linotype" w:hAnsi="Palatino Linotype"/>
          <w:lang w:eastAsia="ar-SA"/>
        </w:rPr>
      </w:pPr>
      <w:r w:rsidRPr="00215C7E">
        <w:rPr>
          <w:rFonts w:ascii="Palatino Linotype" w:hAnsi="Palatino Linotype"/>
          <w:lang w:eastAsia="ar-SA"/>
        </w:rPr>
        <w:t>Allegato 8 – Patto di legalità</w:t>
      </w:r>
    </w:p>
    <w:p w:rsidR="00B47799" w:rsidRDefault="00B47799">
      <w:pPr>
        <w:pStyle w:val="Corpotesto"/>
        <w:spacing w:before="2"/>
        <w:ind w:left="0"/>
        <w:jc w:val="left"/>
        <w:rPr>
          <w:rFonts w:ascii="Cambria"/>
          <w:b/>
          <w:sz w:val="29"/>
        </w:rPr>
      </w:pPr>
    </w:p>
    <w:p w:rsidR="00B47799" w:rsidRDefault="00787363" w:rsidP="00113A8E">
      <w:pPr>
        <w:pStyle w:val="Titolo1"/>
        <w:spacing w:line="274" w:lineRule="exact"/>
      </w:pPr>
      <w:r>
        <w:t>Art.1</w:t>
      </w:r>
    </w:p>
    <w:p w:rsidR="00B47799" w:rsidRDefault="00787363" w:rsidP="00113A8E">
      <w:pPr>
        <w:pStyle w:val="Paragrafoelenco"/>
        <w:numPr>
          <w:ilvl w:val="0"/>
          <w:numId w:val="11"/>
        </w:numPr>
        <w:tabs>
          <w:tab w:val="left" w:pos="363"/>
        </w:tabs>
        <w:ind w:right="112" w:firstLine="0"/>
        <w:rPr>
          <w:sz w:val="24"/>
        </w:rPr>
      </w:pPr>
      <w:r>
        <w:rPr>
          <w:sz w:val="24"/>
        </w:rPr>
        <w:t>(</w:t>
      </w:r>
      <w:r>
        <w:rPr>
          <w:i/>
          <w:sz w:val="24"/>
        </w:rPr>
        <w:t xml:space="preserve">Clausola di salvaguardia). </w:t>
      </w:r>
      <w:r>
        <w:rPr>
          <w:sz w:val="24"/>
        </w:rPr>
        <w:t>Il mancato rispetto dell’Intesa per la legalità stipulato tra l'ASM e la</w:t>
      </w:r>
      <w:r>
        <w:rPr>
          <w:spacing w:val="1"/>
          <w:sz w:val="24"/>
        </w:rPr>
        <w:t xml:space="preserve"> </w:t>
      </w:r>
      <w:r>
        <w:rPr>
          <w:sz w:val="24"/>
        </w:rPr>
        <w:t>Prefettura di Matera o del patto di integrità dà luogo</w:t>
      </w:r>
      <w:r>
        <w:rPr>
          <w:spacing w:val="1"/>
          <w:sz w:val="24"/>
        </w:rPr>
        <w:t xml:space="preserve"> </w:t>
      </w:r>
      <w:r>
        <w:rPr>
          <w:sz w:val="24"/>
        </w:rPr>
        <w:t>all'esclusione</w:t>
      </w:r>
      <w:r>
        <w:rPr>
          <w:spacing w:val="-4"/>
          <w:sz w:val="24"/>
        </w:rPr>
        <w:t xml:space="preserve"> </w:t>
      </w:r>
      <w:r>
        <w:rPr>
          <w:sz w:val="24"/>
        </w:rPr>
        <w:t>della</w:t>
      </w:r>
      <w:r>
        <w:rPr>
          <w:spacing w:val="2"/>
          <w:sz w:val="24"/>
        </w:rPr>
        <w:t xml:space="preserve"> </w:t>
      </w:r>
      <w:r>
        <w:rPr>
          <w:sz w:val="24"/>
        </w:rPr>
        <w:t>gara o alla risoluzione del</w:t>
      </w:r>
      <w:r>
        <w:rPr>
          <w:spacing w:val="-2"/>
          <w:sz w:val="24"/>
        </w:rPr>
        <w:t xml:space="preserve"> </w:t>
      </w:r>
      <w:r>
        <w:rPr>
          <w:sz w:val="24"/>
        </w:rPr>
        <w:t>contratto".</w:t>
      </w:r>
    </w:p>
    <w:p w:rsidR="00B47799" w:rsidRDefault="00787363" w:rsidP="00113A8E">
      <w:pPr>
        <w:pStyle w:val="Paragrafoelenco"/>
        <w:numPr>
          <w:ilvl w:val="0"/>
          <w:numId w:val="11"/>
        </w:numPr>
        <w:tabs>
          <w:tab w:val="left" w:pos="382"/>
        </w:tabs>
        <w:ind w:right="108" w:firstLine="0"/>
        <w:rPr>
          <w:sz w:val="24"/>
        </w:rPr>
      </w:pPr>
      <w:r>
        <w:rPr>
          <w:b/>
          <w:sz w:val="24"/>
        </w:rPr>
        <w:t>(</w:t>
      </w:r>
      <w:r>
        <w:rPr>
          <w:i/>
          <w:sz w:val="24"/>
        </w:rPr>
        <w:t xml:space="preserve">Clausola risolutiva espressa - art. 1456 c.c.). </w:t>
      </w:r>
      <w:r>
        <w:rPr>
          <w:sz w:val="24"/>
        </w:rPr>
        <w:t xml:space="preserve">L'esito </w:t>
      </w:r>
      <w:proofErr w:type="spellStart"/>
      <w:r>
        <w:rPr>
          <w:sz w:val="24"/>
        </w:rPr>
        <w:t>interdittivo</w:t>
      </w:r>
      <w:proofErr w:type="spellEnd"/>
      <w:r>
        <w:rPr>
          <w:sz w:val="24"/>
        </w:rPr>
        <w:t xml:space="preserve"> delle Informazioni antimafia</w:t>
      </w:r>
      <w:r>
        <w:rPr>
          <w:spacing w:val="1"/>
          <w:sz w:val="24"/>
        </w:rPr>
        <w:t xml:space="preserve"> </w:t>
      </w:r>
      <w:r>
        <w:rPr>
          <w:sz w:val="24"/>
        </w:rPr>
        <w:t>successive alla stipula dei Contratti d'appalto o dei contratti di Filiera dà luogo all'immediata e</w:t>
      </w:r>
      <w:r>
        <w:rPr>
          <w:spacing w:val="1"/>
          <w:sz w:val="24"/>
        </w:rPr>
        <w:t xml:space="preserve"> </w:t>
      </w:r>
      <w:r>
        <w:rPr>
          <w:sz w:val="24"/>
        </w:rPr>
        <w:t xml:space="preserve">automatica risoluzione del vincolo contrattuale. </w:t>
      </w:r>
      <w:proofErr w:type="gramStart"/>
      <w:r>
        <w:rPr>
          <w:sz w:val="24"/>
        </w:rPr>
        <w:t>E'</w:t>
      </w:r>
      <w:proofErr w:type="gramEnd"/>
      <w:r>
        <w:rPr>
          <w:sz w:val="24"/>
        </w:rPr>
        <w:t xml:space="preserve"> comunque fatto salvo quanto previsto dall'art. 94,</w:t>
      </w:r>
      <w:r>
        <w:rPr>
          <w:spacing w:val="-57"/>
          <w:sz w:val="24"/>
        </w:rPr>
        <w:t xml:space="preserve"> </w:t>
      </w:r>
      <w:r>
        <w:rPr>
          <w:sz w:val="24"/>
        </w:rPr>
        <w:t>comma 3, del Codice Antimafia e dall'art. 32, comma 10, del decreto legge n. 90/2014, convertito</w:t>
      </w:r>
      <w:r>
        <w:rPr>
          <w:spacing w:val="1"/>
          <w:sz w:val="24"/>
        </w:rPr>
        <w:t xml:space="preserve"> </w:t>
      </w:r>
      <w:r>
        <w:rPr>
          <w:sz w:val="24"/>
        </w:rPr>
        <w:t>dalla</w:t>
      </w:r>
      <w:r>
        <w:rPr>
          <w:spacing w:val="1"/>
          <w:sz w:val="24"/>
        </w:rPr>
        <w:t xml:space="preserve"> </w:t>
      </w:r>
      <w:r>
        <w:rPr>
          <w:sz w:val="24"/>
        </w:rPr>
        <w:t>legge</w:t>
      </w:r>
      <w:r>
        <w:rPr>
          <w:spacing w:val="1"/>
          <w:sz w:val="24"/>
        </w:rPr>
        <w:t xml:space="preserve"> </w:t>
      </w:r>
      <w:r>
        <w:rPr>
          <w:sz w:val="24"/>
        </w:rPr>
        <w:t>11</w:t>
      </w:r>
      <w:r>
        <w:rPr>
          <w:spacing w:val="1"/>
          <w:sz w:val="24"/>
        </w:rPr>
        <w:t xml:space="preserve"> </w:t>
      </w:r>
      <w:r>
        <w:rPr>
          <w:sz w:val="24"/>
        </w:rPr>
        <w:t>agosto</w:t>
      </w:r>
      <w:r>
        <w:rPr>
          <w:spacing w:val="1"/>
          <w:sz w:val="24"/>
        </w:rPr>
        <w:t xml:space="preserve"> </w:t>
      </w:r>
      <w:r>
        <w:rPr>
          <w:sz w:val="24"/>
        </w:rPr>
        <w:t>2014,</w:t>
      </w:r>
      <w:r>
        <w:rPr>
          <w:spacing w:val="1"/>
          <w:sz w:val="24"/>
        </w:rPr>
        <w:t xml:space="preserve"> </w:t>
      </w:r>
      <w:r>
        <w:rPr>
          <w:sz w:val="24"/>
        </w:rPr>
        <w:t>n.114.</w:t>
      </w:r>
      <w:r>
        <w:rPr>
          <w:spacing w:val="1"/>
          <w:sz w:val="24"/>
        </w:rPr>
        <w:t xml:space="preserve"> </w:t>
      </w:r>
      <w:r>
        <w:rPr>
          <w:sz w:val="24"/>
        </w:rPr>
        <w:t>Sono</w:t>
      </w:r>
      <w:r>
        <w:rPr>
          <w:spacing w:val="1"/>
          <w:sz w:val="24"/>
        </w:rPr>
        <w:t xml:space="preserve"> </w:t>
      </w:r>
      <w:r>
        <w:rPr>
          <w:sz w:val="24"/>
        </w:rPr>
        <w:t>a</w:t>
      </w:r>
      <w:r>
        <w:rPr>
          <w:spacing w:val="1"/>
          <w:sz w:val="24"/>
        </w:rPr>
        <w:t xml:space="preserve"> </w:t>
      </w:r>
      <w:r>
        <w:rPr>
          <w:sz w:val="24"/>
        </w:rPr>
        <w:t>carico</w:t>
      </w:r>
      <w:r>
        <w:rPr>
          <w:spacing w:val="1"/>
          <w:sz w:val="24"/>
        </w:rPr>
        <w:t xml:space="preserve"> </w:t>
      </w:r>
      <w:r>
        <w:rPr>
          <w:sz w:val="24"/>
        </w:rPr>
        <w:t>della</w:t>
      </w:r>
      <w:r>
        <w:rPr>
          <w:spacing w:val="1"/>
          <w:sz w:val="24"/>
        </w:rPr>
        <w:t xml:space="preserve"> </w:t>
      </w:r>
      <w:r>
        <w:rPr>
          <w:sz w:val="24"/>
        </w:rPr>
        <w:t>Ditta</w:t>
      </w:r>
      <w:r>
        <w:rPr>
          <w:spacing w:val="1"/>
          <w:sz w:val="24"/>
        </w:rPr>
        <w:t xml:space="preserve"> </w:t>
      </w:r>
      <w:r>
        <w:rPr>
          <w:sz w:val="24"/>
        </w:rPr>
        <w:t>interdetta</w:t>
      </w:r>
      <w:r>
        <w:rPr>
          <w:spacing w:val="1"/>
          <w:sz w:val="24"/>
        </w:rPr>
        <w:t xml:space="preserve"> </w:t>
      </w:r>
      <w:r>
        <w:rPr>
          <w:sz w:val="24"/>
        </w:rPr>
        <w:t>i</w:t>
      </w:r>
      <w:r>
        <w:rPr>
          <w:spacing w:val="1"/>
          <w:sz w:val="24"/>
        </w:rPr>
        <w:t xml:space="preserve"> </w:t>
      </w:r>
      <w:r>
        <w:rPr>
          <w:sz w:val="24"/>
        </w:rPr>
        <w:t>gravami</w:t>
      </w:r>
      <w:r>
        <w:rPr>
          <w:spacing w:val="1"/>
          <w:sz w:val="24"/>
        </w:rPr>
        <w:t xml:space="preserve"> </w:t>
      </w:r>
      <w:r>
        <w:rPr>
          <w:sz w:val="24"/>
        </w:rPr>
        <w:t>economici</w:t>
      </w:r>
      <w:r>
        <w:rPr>
          <w:spacing w:val="1"/>
          <w:sz w:val="24"/>
        </w:rPr>
        <w:t xml:space="preserve"> </w:t>
      </w:r>
      <w:r>
        <w:rPr>
          <w:sz w:val="24"/>
        </w:rPr>
        <w:t>conseguenti alla risoluzione del contratto. I soggetti della Filiera comunicano immediatamente alla</w:t>
      </w:r>
      <w:r>
        <w:rPr>
          <w:spacing w:val="1"/>
          <w:sz w:val="24"/>
        </w:rPr>
        <w:t xml:space="preserve"> </w:t>
      </w:r>
      <w:r>
        <w:rPr>
          <w:sz w:val="24"/>
        </w:rPr>
        <w:t>Prefettura e alle stazioni appaltanti la risoluzione della clausola risolutiva espressa e la conseguente</w:t>
      </w:r>
      <w:r>
        <w:rPr>
          <w:spacing w:val="1"/>
          <w:sz w:val="24"/>
        </w:rPr>
        <w:t xml:space="preserve"> </w:t>
      </w:r>
      <w:r>
        <w:rPr>
          <w:sz w:val="24"/>
        </w:rPr>
        <w:t>estromissione</w:t>
      </w:r>
      <w:r>
        <w:rPr>
          <w:spacing w:val="-5"/>
          <w:sz w:val="24"/>
        </w:rPr>
        <w:t xml:space="preserve"> </w:t>
      </w:r>
      <w:r>
        <w:rPr>
          <w:sz w:val="24"/>
        </w:rPr>
        <w:t>dell'impresa</w:t>
      </w:r>
      <w:r>
        <w:rPr>
          <w:spacing w:val="-5"/>
          <w:sz w:val="24"/>
        </w:rPr>
        <w:t xml:space="preserve"> </w:t>
      </w:r>
      <w:r>
        <w:rPr>
          <w:sz w:val="24"/>
        </w:rPr>
        <w:t>cui</w:t>
      </w:r>
      <w:r>
        <w:rPr>
          <w:spacing w:val="-1"/>
          <w:sz w:val="24"/>
        </w:rPr>
        <w:t xml:space="preserve"> </w:t>
      </w:r>
      <w:r>
        <w:rPr>
          <w:sz w:val="24"/>
        </w:rPr>
        <w:t>le</w:t>
      </w:r>
      <w:r>
        <w:rPr>
          <w:spacing w:val="-7"/>
          <w:sz w:val="24"/>
        </w:rPr>
        <w:t xml:space="preserve"> </w:t>
      </w:r>
      <w:r>
        <w:rPr>
          <w:sz w:val="24"/>
        </w:rPr>
        <w:t>informazioni</w:t>
      </w:r>
      <w:r>
        <w:rPr>
          <w:spacing w:val="-6"/>
          <w:sz w:val="24"/>
        </w:rPr>
        <w:t xml:space="preserve"> </w:t>
      </w:r>
      <w:r>
        <w:rPr>
          <w:sz w:val="24"/>
        </w:rPr>
        <w:t>si</w:t>
      </w:r>
      <w:r>
        <w:rPr>
          <w:spacing w:val="-5"/>
          <w:sz w:val="24"/>
        </w:rPr>
        <w:t xml:space="preserve"> </w:t>
      </w:r>
      <w:r>
        <w:rPr>
          <w:sz w:val="24"/>
        </w:rPr>
        <w:t>riferiscono.</w:t>
      </w:r>
      <w:r>
        <w:rPr>
          <w:spacing w:val="-5"/>
          <w:sz w:val="24"/>
        </w:rPr>
        <w:t xml:space="preserve"> </w:t>
      </w:r>
      <w:r>
        <w:rPr>
          <w:sz w:val="24"/>
        </w:rPr>
        <w:t>A</w:t>
      </w:r>
      <w:r>
        <w:rPr>
          <w:spacing w:val="-4"/>
          <w:sz w:val="24"/>
        </w:rPr>
        <w:t xml:space="preserve"> </w:t>
      </w:r>
      <w:r>
        <w:rPr>
          <w:sz w:val="24"/>
        </w:rPr>
        <w:t>seguito</w:t>
      </w:r>
      <w:r>
        <w:rPr>
          <w:spacing w:val="-2"/>
          <w:sz w:val="24"/>
        </w:rPr>
        <w:t xml:space="preserve"> </w:t>
      </w:r>
      <w:r>
        <w:rPr>
          <w:sz w:val="24"/>
        </w:rPr>
        <w:t>dell'esito</w:t>
      </w:r>
      <w:r>
        <w:rPr>
          <w:spacing w:val="-1"/>
          <w:sz w:val="24"/>
        </w:rPr>
        <w:t xml:space="preserve"> </w:t>
      </w:r>
      <w:proofErr w:type="spellStart"/>
      <w:r>
        <w:rPr>
          <w:sz w:val="24"/>
        </w:rPr>
        <w:t>interdittivo</w:t>
      </w:r>
      <w:proofErr w:type="spellEnd"/>
      <w:r>
        <w:rPr>
          <w:sz w:val="24"/>
        </w:rPr>
        <w:t>,</w:t>
      </w:r>
      <w:r>
        <w:rPr>
          <w:spacing w:val="-7"/>
          <w:sz w:val="24"/>
        </w:rPr>
        <w:t xml:space="preserve"> </w:t>
      </w:r>
      <w:r>
        <w:rPr>
          <w:sz w:val="24"/>
        </w:rPr>
        <w:t>qualora</w:t>
      </w:r>
      <w:r>
        <w:rPr>
          <w:spacing w:val="-58"/>
          <w:sz w:val="24"/>
        </w:rPr>
        <w:t xml:space="preserve"> </w:t>
      </w:r>
      <w:r>
        <w:rPr>
          <w:sz w:val="24"/>
        </w:rPr>
        <w:t>risultassero a carico delle imprese tentativi o elementi di infiltrazioni mafiose non si procederà alla</w:t>
      </w:r>
      <w:r>
        <w:rPr>
          <w:spacing w:val="1"/>
          <w:sz w:val="24"/>
        </w:rPr>
        <w:t xml:space="preserve"> </w:t>
      </w:r>
      <w:r>
        <w:rPr>
          <w:sz w:val="24"/>
        </w:rPr>
        <w:t>stipula del contratto d'appalto o all'autorizzazione di subappalti. Analogo divieto di stipula fa capo a</w:t>
      </w:r>
      <w:r>
        <w:rPr>
          <w:spacing w:val="-57"/>
          <w:sz w:val="24"/>
        </w:rPr>
        <w:t xml:space="preserve"> </w:t>
      </w:r>
      <w:r>
        <w:rPr>
          <w:sz w:val="24"/>
        </w:rPr>
        <w:t>tutti</w:t>
      </w:r>
      <w:r>
        <w:rPr>
          <w:spacing w:val="1"/>
          <w:sz w:val="24"/>
        </w:rPr>
        <w:t xml:space="preserve"> </w:t>
      </w:r>
      <w:r>
        <w:rPr>
          <w:sz w:val="24"/>
        </w:rPr>
        <w:t>i soggetti della</w:t>
      </w:r>
      <w:r>
        <w:rPr>
          <w:spacing w:val="2"/>
          <w:sz w:val="24"/>
        </w:rPr>
        <w:t xml:space="preserve"> </w:t>
      </w:r>
      <w:r>
        <w:rPr>
          <w:sz w:val="24"/>
        </w:rPr>
        <w:t>Filiera.</w:t>
      </w:r>
    </w:p>
    <w:p w:rsidR="00B47799" w:rsidRDefault="00787363" w:rsidP="00113A8E">
      <w:pPr>
        <w:pStyle w:val="Paragrafoelenco"/>
        <w:numPr>
          <w:ilvl w:val="0"/>
          <w:numId w:val="11"/>
        </w:numPr>
        <w:tabs>
          <w:tab w:val="left" w:pos="423"/>
        </w:tabs>
        <w:ind w:right="109" w:firstLine="0"/>
        <w:rPr>
          <w:sz w:val="24"/>
        </w:rPr>
      </w:pPr>
      <w:r>
        <w:rPr>
          <w:sz w:val="24"/>
        </w:rPr>
        <w:t>L'appaltatore,</w:t>
      </w:r>
      <w:r>
        <w:rPr>
          <w:spacing w:val="1"/>
          <w:sz w:val="24"/>
        </w:rPr>
        <w:t xml:space="preserve"> </w:t>
      </w:r>
      <w:r>
        <w:rPr>
          <w:sz w:val="24"/>
        </w:rPr>
        <w:t>Subappaltatore</w:t>
      </w:r>
      <w:r>
        <w:rPr>
          <w:spacing w:val="1"/>
          <w:sz w:val="24"/>
        </w:rPr>
        <w:t xml:space="preserve"> </w:t>
      </w:r>
      <w:r>
        <w:rPr>
          <w:sz w:val="24"/>
        </w:rPr>
        <w:t>e</w:t>
      </w:r>
      <w:r>
        <w:rPr>
          <w:spacing w:val="1"/>
          <w:sz w:val="24"/>
        </w:rPr>
        <w:t xml:space="preserve"> </w:t>
      </w:r>
      <w:r>
        <w:rPr>
          <w:sz w:val="24"/>
        </w:rPr>
        <w:t>Sub-contraente</w:t>
      </w:r>
      <w:r>
        <w:rPr>
          <w:spacing w:val="1"/>
          <w:sz w:val="24"/>
        </w:rPr>
        <w:t xml:space="preserve"> </w:t>
      </w:r>
      <w:r>
        <w:rPr>
          <w:sz w:val="24"/>
        </w:rPr>
        <w:t>in</w:t>
      </w:r>
      <w:r>
        <w:rPr>
          <w:spacing w:val="1"/>
          <w:sz w:val="24"/>
        </w:rPr>
        <w:t xml:space="preserve"> </w:t>
      </w:r>
      <w:r>
        <w:rPr>
          <w:sz w:val="24"/>
        </w:rPr>
        <w:t>caso</w:t>
      </w:r>
      <w:r>
        <w:rPr>
          <w:spacing w:val="1"/>
          <w:sz w:val="24"/>
        </w:rPr>
        <w:t xml:space="preserve"> </w:t>
      </w:r>
      <w:r>
        <w:rPr>
          <w:sz w:val="24"/>
        </w:rPr>
        <w:t>di</w:t>
      </w:r>
      <w:r>
        <w:rPr>
          <w:spacing w:val="1"/>
          <w:sz w:val="24"/>
        </w:rPr>
        <w:t xml:space="preserve"> </w:t>
      </w:r>
      <w:r>
        <w:rPr>
          <w:sz w:val="24"/>
        </w:rPr>
        <w:t>stipula</w:t>
      </w:r>
      <w:r>
        <w:rPr>
          <w:spacing w:val="1"/>
          <w:sz w:val="24"/>
        </w:rPr>
        <w:t xml:space="preserve"> </w:t>
      </w:r>
      <w:r>
        <w:rPr>
          <w:sz w:val="24"/>
        </w:rPr>
        <w:t>di</w:t>
      </w:r>
      <w:r>
        <w:rPr>
          <w:spacing w:val="1"/>
          <w:sz w:val="24"/>
        </w:rPr>
        <w:t xml:space="preserve"> </w:t>
      </w:r>
      <w:r>
        <w:rPr>
          <w:sz w:val="24"/>
        </w:rPr>
        <w:t>un</w:t>
      </w:r>
      <w:r>
        <w:rPr>
          <w:spacing w:val="1"/>
          <w:sz w:val="24"/>
        </w:rPr>
        <w:t xml:space="preserve"> </w:t>
      </w:r>
      <w:proofErr w:type="spellStart"/>
      <w:r>
        <w:rPr>
          <w:sz w:val="24"/>
        </w:rPr>
        <w:t>Subaffidamento</w:t>
      </w:r>
      <w:proofErr w:type="spellEnd"/>
      <w:r>
        <w:rPr>
          <w:sz w:val="24"/>
        </w:rPr>
        <w:t>,</w:t>
      </w:r>
      <w:r>
        <w:rPr>
          <w:spacing w:val="1"/>
          <w:sz w:val="24"/>
        </w:rPr>
        <w:t xml:space="preserve"> </w:t>
      </w:r>
      <w:r>
        <w:rPr>
          <w:sz w:val="24"/>
        </w:rPr>
        <w:t>si</w:t>
      </w:r>
      <w:r>
        <w:rPr>
          <w:spacing w:val="1"/>
          <w:sz w:val="24"/>
        </w:rPr>
        <w:t xml:space="preserve"> </w:t>
      </w:r>
      <w:r>
        <w:rPr>
          <w:sz w:val="24"/>
        </w:rPr>
        <w:t>impegnano a dare comunicazione tempestiva alla Prefettura e all'Autorità Giudiziaria, per il tramite</w:t>
      </w:r>
      <w:r>
        <w:rPr>
          <w:spacing w:val="1"/>
          <w:sz w:val="24"/>
        </w:rPr>
        <w:t xml:space="preserve"> </w:t>
      </w:r>
      <w:r>
        <w:rPr>
          <w:sz w:val="24"/>
        </w:rPr>
        <w:t>dei servizi di polizia giudiziaria di riferimento sul territorio, di tentativi di concussione che si siano</w:t>
      </w:r>
      <w:r>
        <w:rPr>
          <w:spacing w:val="1"/>
          <w:sz w:val="24"/>
        </w:rPr>
        <w:t xml:space="preserve"> </w:t>
      </w:r>
      <w:r>
        <w:rPr>
          <w:sz w:val="24"/>
        </w:rPr>
        <w:t>manifestati nei confronti dell'imprenditore, degli organi sociali o dei dirigenti d'impresa. Il predetto</w:t>
      </w:r>
      <w:r>
        <w:rPr>
          <w:spacing w:val="1"/>
          <w:sz w:val="24"/>
        </w:rPr>
        <w:t xml:space="preserve"> </w:t>
      </w:r>
      <w:r>
        <w:rPr>
          <w:sz w:val="24"/>
        </w:rPr>
        <w:t>adempimento</w:t>
      </w:r>
      <w:r>
        <w:rPr>
          <w:spacing w:val="-5"/>
          <w:sz w:val="24"/>
        </w:rPr>
        <w:t xml:space="preserve"> </w:t>
      </w:r>
      <w:r>
        <w:rPr>
          <w:sz w:val="24"/>
        </w:rPr>
        <w:t>ha</w:t>
      </w:r>
      <w:r>
        <w:rPr>
          <w:spacing w:val="-3"/>
          <w:sz w:val="24"/>
        </w:rPr>
        <w:t xml:space="preserve"> </w:t>
      </w:r>
      <w:r>
        <w:rPr>
          <w:sz w:val="24"/>
        </w:rPr>
        <w:t>natura</w:t>
      </w:r>
      <w:r>
        <w:rPr>
          <w:spacing w:val="-5"/>
          <w:sz w:val="24"/>
        </w:rPr>
        <w:t xml:space="preserve"> </w:t>
      </w:r>
      <w:r>
        <w:rPr>
          <w:sz w:val="24"/>
        </w:rPr>
        <w:t>essenziale</w:t>
      </w:r>
      <w:r>
        <w:rPr>
          <w:spacing w:val="-4"/>
          <w:sz w:val="24"/>
        </w:rPr>
        <w:t xml:space="preserve"> </w:t>
      </w:r>
      <w:r>
        <w:rPr>
          <w:sz w:val="24"/>
        </w:rPr>
        <w:t>ai</w:t>
      </w:r>
      <w:r>
        <w:rPr>
          <w:spacing w:val="-7"/>
          <w:sz w:val="24"/>
        </w:rPr>
        <w:t xml:space="preserve"> </w:t>
      </w:r>
      <w:r>
        <w:rPr>
          <w:sz w:val="24"/>
        </w:rPr>
        <w:t>fini</w:t>
      </w:r>
      <w:r>
        <w:rPr>
          <w:spacing w:val="-4"/>
          <w:sz w:val="24"/>
        </w:rPr>
        <w:t xml:space="preserve"> </w:t>
      </w:r>
      <w:r>
        <w:rPr>
          <w:sz w:val="24"/>
        </w:rPr>
        <w:t>dell'esecuzione</w:t>
      </w:r>
      <w:r>
        <w:rPr>
          <w:spacing w:val="-7"/>
          <w:sz w:val="24"/>
        </w:rPr>
        <w:t xml:space="preserve"> </w:t>
      </w:r>
      <w:r>
        <w:rPr>
          <w:sz w:val="24"/>
        </w:rPr>
        <w:t>del</w:t>
      </w:r>
      <w:r>
        <w:rPr>
          <w:spacing w:val="-5"/>
          <w:sz w:val="24"/>
        </w:rPr>
        <w:t xml:space="preserve"> </w:t>
      </w:r>
      <w:r>
        <w:rPr>
          <w:sz w:val="24"/>
        </w:rPr>
        <w:t>contratto</w:t>
      </w:r>
      <w:r>
        <w:rPr>
          <w:spacing w:val="-4"/>
          <w:sz w:val="24"/>
        </w:rPr>
        <w:t xml:space="preserve"> </w:t>
      </w:r>
      <w:r>
        <w:rPr>
          <w:sz w:val="24"/>
        </w:rPr>
        <w:t>e</w:t>
      </w:r>
      <w:r>
        <w:rPr>
          <w:spacing w:val="-5"/>
          <w:sz w:val="24"/>
        </w:rPr>
        <w:t xml:space="preserve"> </w:t>
      </w:r>
      <w:r>
        <w:rPr>
          <w:sz w:val="24"/>
        </w:rPr>
        <w:t>il</w:t>
      </w:r>
      <w:r>
        <w:rPr>
          <w:spacing w:val="-2"/>
          <w:sz w:val="24"/>
        </w:rPr>
        <w:t xml:space="preserve"> </w:t>
      </w:r>
      <w:r>
        <w:rPr>
          <w:sz w:val="24"/>
        </w:rPr>
        <w:t>relativo</w:t>
      </w:r>
      <w:r>
        <w:rPr>
          <w:spacing w:val="-4"/>
          <w:sz w:val="24"/>
        </w:rPr>
        <w:t xml:space="preserve"> </w:t>
      </w:r>
      <w:r>
        <w:rPr>
          <w:sz w:val="24"/>
        </w:rPr>
        <w:t>inadempimento</w:t>
      </w:r>
      <w:r>
        <w:rPr>
          <w:spacing w:val="-5"/>
          <w:sz w:val="24"/>
        </w:rPr>
        <w:t xml:space="preserve"> </w:t>
      </w:r>
      <w:r>
        <w:rPr>
          <w:sz w:val="24"/>
        </w:rPr>
        <w:t>dà</w:t>
      </w:r>
      <w:r>
        <w:rPr>
          <w:spacing w:val="-57"/>
          <w:sz w:val="24"/>
        </w:rPr>
        <w:t xml:space="preserve"> </w:t>
      </w:r>
      <w:r>
        <w:rPr>
          <w:sz w:val="24"/>
        </w:rPr>
        <w:t>luogo alla risoluzione espressa del contratto stesso, ai sensi dell'art. 1456 del c.c., ogni qualvolta nei</w:t>
      </w:r>
      <w:r>
        <w:rPr>
          <w:spacing w:val="1"/>
          <w:sz w:val="24"/>
        </w:rPr>
        <w:t xml:space="preserve"> </w:t>
      </w:r>
      <w:r>
        <w:rPr>
          <w:spacing w:val="-1"/>
          <w:sz w:val="24"/>
        </w:rPr>
        <w:t>confronti</w:t>
      </w:r>
      <w:r>
        <w:rPr>
          <w:spacing w:val="-10"/>
          <w:sz w:val="24"/>
        </w:rPr>
        <w:t xml:space="preserve"> </w:t>
      </w:r>
      <w:r>
        <w:rPr>
          <w:sz w:val="24"/>
        </w:rPr>
        <w:t>di</w:t>
      </w:r>
      <w:r>
        <w:rPr>
          <w:spacing w:val="-12"/>
          <w:sz w:val="24"/>
        </w:rPr>
        <w:t xml:space="preserve"> </w:t>
      </w:r>
      <w:r>
        <w:rPr>
          <w:sz w:val="24"/>
        </w:rPr>
        <w:t>pubblici</w:t>
      </w:r>
      <w:r>
        <w:rPr>
          <w:spacing w:val="-12"/>
          <w:sz w:val="24"/>
        </w:rPr>
        <w:t xml:space="preserve"> </w:t>
      </w:r>
      <w:r>
        <w:rPr>
          <w:sz w:val="24"/>
        </w:rPr>
        <w:t>amministratori</w:t>
      </w:r>
      <w:r>
        <w:rPr>
          <w:spacing w:val="-12"/>
          <w:sz w:val="24"/>
        </w:rPr>
        <w:t xml:space="preserve"> </w:t>
      </w:r>
      <w:r>
        <w:rPr>
          <w:sz w:val="24"/>
        </w:rPr>
        <w:t>che</w:t>
      </w:r>
      <w:r>
        <w:rPr>
          <w:spacing w:val="-12"/>
          <w:sz w:val="24"/>
        </w:rPr>
        <w:t xml:space="preserve"> </w:t>
      </w:r>
      <w:r>
        <w:rPr>
          <w:sz w:val="24"/>
        </w:rPr>
        <w:t>abbiano</w:t>
      </w:r>
      <w:r>
        <w:rPr>
          <w:spacing w:val="-10"/>
          <w:sz w:val="24"/>
        </w:rPr>
        <w:t xml:space="preserve"> </w:t>
      </w:r>
      <w:r>
        <w:rPr>
          <w:sz w:val="24"/>
        </w:rPr>
        <w:t>esercitato</w:t>
      </w:r>
      <w:r>
        <w:rPr>
          <w:spacing w:val="-12"/>
          <w:sz w:val="24"/>
        </w:rPr>
        <w:t xml:space="preserve"> </w:t>
      </w:r>
      <w:r>
        <w:rPr>
          <w:sz w:val="24"/>
        </w:rPr>
        <w:t>funzioni</w:t>
      </w:r>
      <w:r>
        <w:rPr>
          <w:spacing w:val="-12"/>
          <w:sz w:val="24"/>
        </w:rPr>
        <w:t xml:space="preserve"> </w:t>
      </w:r>
      <w:r>
        <w:rPr>
          <w:sz w:val="24"/>
        </w:rPr>
        <w:t>relative</w:t>
      </w:r>
      <w:r>
        <w:rPr>
          <w:spacing w:val="-12"/>
          <w:sz w:val="24"/>
        </w:rPr>
        <w:t xml:space="preserve"> </w:t>
      </w:r>
      <w:r>
        <w:rPr>
          <w:sz w:val="24"/>
        </w:rPr>
        <w:t>alla</w:t>
      </w:r>
      <w:r>
        <w:rPr>
          <w:spacing w:val="-12"/>
          <w:sz w:val="24"/>
        </w:rPr>
        <w:t xml:space="preserve"> </w:t>
      </w:r>
      <w:r>
        <w:rPr>
          <w:sz w:val="24"/>
        </w:rPr>
        <w:t>stipula</w:t>
      </w:r>
      <w:r>
        <w:rPr>
          <w:spacing w:val="-15"/>
          <w:sz w:val="24"/>
        </w:rPr>
        <w:t xml:space="preserve"> </w:t>
      </w:r>
      <w:r>
        <w:rPr>
          <w:sz w:val="24"/>
        </w:rPr>
        <w:t>ed</w:t>
      </w:r>
      <w:r>
        <w:rPr>
          <w:spacing w:val="-12"/>
          <w:sz w:val="24"/>
        </w:rPr>
        <w:t xml:space="preserve"> </w:t>
      </w:r>
      <w:r>
        <w:rPr>
          <w:sz w:val="24"/>
        </w:rPr>
        <w:t>esecuzione</w:t>
      </w:r>
      <w:r>
        <w:rPr>
          <w:spacing w:val="-58"/>
          <w:sz w:val="24"/>
        </w:rPr>
        <w:t xml:space="preserve"> </w:t>
      </w:r>
      <w:r>
        <w:rPr>
          <w:sz w:val="24"/>
        </w:rPr>
        <w:t>del contratto sia stata disposta misura cautelare o sia intervenuto rinvio a giudizio per il delitto</w:t>
      </w:r>
      <w:r>
        <w:rPr>
          <w:spacing w:val="1"/>
          <w:sz w:val="24"/>
        </w:rPr>
        <w:t xml:space="preserve"> </w:t>
      </w:r>
      <w:r>
        <w:rPr>
          <w:sz w:val="24"/>
        </w:rPr>
        <w:t>previsto dall'art. 317 del c.p. L'esercizio della potestà risolutoria da parte delle stazioni appaltanti</w:t>
      </w:r>
      <w:r>
        <w:rPr>
          <w:spacing w:val="1"/>
          <w:sz w:val="24"/>
        </w:rPr>
        <w:t xml:space="preserve"> </w:t>
      </w:r>
      <w:r>
        <w:rPr>
          <w:sz w:val="24"/>
        </w:rPr>
        <w:t>ovvero</w:t>
      </w:r>
      <w:r>
        <w:rPr>
          <w:spacing w:val="-4"/>
          <w:sz w:val="24"/>
        </w:rPr>
        <w:t xml:space="preserve"> </w:t>
      </w:r>
      <w:r>
        <w:rPr>
          <w:sz w:val="24"/>
        </w:rPr>
        <w:t>dell'impresa</w:t>
      </w:r>
      <w:r>
        <w:rPr>
          <w:spacing w:val="2"/>
          <w:sz w:val="24"/>
        </w:rPr>
        <w:t xml:space="preserve"> </w:t>
      </w:r>
      <w:r>
        <w:rPr>
          <w:sz w:val="24"/>
        </w:rPr>
        <w:t>contraente</w:t>
      </w:r>
      <w:r>
        <w:rPr>
          <w:spacing w:val="1"/>
          <w:sz w:val="24"/>
        </w:rPr>
        <w:t xml:space="preserve"> </w:t>
      </w:r>
      <w:r>
        <w:rPr>
          <w:sz w:val="24"/>
        </w:rPr>
        <w:t>è</w:t>
      </w:r>
      <w:r>
        <w:rPr>
          <w:spacing w:val="-3"/>
          <w:sz w:val="24"/>
        </w:rPr>
        <w:t xml:space="preserve"> </w:t>
      </w:r>
      <w:r>
        <w:rPr>
          <w:sz w:val="24"/>
        </w:rPr>
        <w:t>subordinato alla previa</w:t>
      </w:r>
      <w:r>
        <w:rPr>
          <w:spacing w:val="1"/>
          <w:sz w:val="24"/>
        </w:rPr>
        <w:t xml:space="preserve"> </w:t>
      </w:r>
      <w:r>
        <w:rPr>
          <w:sz w:val="24"/>
        </w:rPr>
        <w:t>intesa</w:t>
      </w:r>
      <w:r>
        <w:rPr>
          <w:spacing w:val="-3"/>
          <w:sz w:val="24"/>
        </w:rPr>
        <w:t xml:space="preserve"> </w:t>
      </w:r>
      <w:r>
        <w:rPr>
          <w:sz w:val="24"/>
        </w:rPr>
        <w:t>tra</w:t>
      </w:r>
      <w:r>
        <w:rPr>
          <w:spacing w:val="-3"/>
          <w:sz w:val="24"/>
        </w:rPr>
        <w:t xml:space="preserve"> </w:t>
      </w:r>
      <w:r>
        <w:rPr>
          <w:sz w:val="24"/>
        </w:rPr>
        <w:t>Prefettura</w:t>
      </w:r>
      <w:r>
        <w:rPr>
          <w:spacing w:val="1"/>
          <w:sz w:val="24"/>
        </w:rPr>
        <w:t xml:space="preserve"> </w:t>
      </w:r>
      <w:r>
        <w:rPr>
          <w:sz w:val="24"/>
        </w:rPr>
        <w:t>ed</w:t>
      </w:r>
      <w:r>
        <w:rPr>
          <w:spacing w:val="-3"/>
          <w:sz w:val="24"/>
        </w:rPr>
        <w:t xml:space="preserve"> </w:t>
      </w:r>
      <w:r>
        <w:rPr>
          <w:sz w:val="24"/>
        </w:rPr>
        <w:t>ANAC.</w:t>
      </w:r>
    </w:p>
    <w:p w:rsidR="00B47799" w:rsidRDefault="00787363" w:rsidP="00113A8E">
      <w:pPr>
        <w:pStyle w:val="Paragrafoelenco"/>
        <w:numPr>
          <w:ilvl w:val="0"/>
          <w:numId w:val="11"/>
        </w:numPr>
        <w:tabs>
          <w:tab w:val="left" w:pos="377"/>
        </w:tabs>
        <w:ind w:firstLine="0"/>
        <w:rPr>
          <w:sz w:val="24"/>
        </w:rPr>
      </w:pPr>
      <w:r>
        <w:rPr>
          <w:sz w:val="24"/>
        </w:rPr>
        <w:t>La Stazione appaltante, l'Appaltatore in caso di Subappalto o sub-contratto; Il Subappaltatore o</w:t>
      </w:r>
      <w:r>
        <w:rPr>
          <w:spacing w:val="1"/>
          <w:sz w:val="24"/>
        </w:rPr>
        <w:t xml:space="preserve"> </w:t>
      </w:r>
      <w:r>
        <w:rPr>
          <w:sz w:val="24"/>
        </w:rPr>
        <w:t>Sub-contraente in caso di stipula di un Sub-affidamento, si impegnano ad avvalersi della clausola</w:t>
      </w:r>
      <w:r>
        <w:rPr>
          <w:spacing w:val="1"/>
          <w:sz w:val="24"/>
        </w:rPr>
        <w:t xml:space="preserve"> </w:t>
      </w:r>
      <w:r>
        <w:rPr>
          <w:sz w:val="24"/>
        </w:rPr>
        <w:t>risolutiva espressa, di cui all'art. 1456 cc, ogni qualvolta nei confronti dell'imprenditore, suo avente</w:t>
      </w:r>
      <w:r>
        <w:rPr>
          <w:spacing w:val="1"/>
          <w:sz w:val="24"/>
        </w:rPr>
        <w:t xml:space="preserve"> </w:t>
      </w:r>
      <w:r>
        <w:rPr>
          <w:sz w:val="24"/>
        </w:rPr>
        <w:t>causa o dei componenti la compagine sociale o dei dirigenti dell'impresa, con funzioni specifiche</w:t>
      </w:r>
      <w:r>
        <w:rPr>
          <w:spacing w:val="1"/>
          <w:sz w:val="24"/>
        </w:rPr>
        <w:t xml:space="preserve"> </w:t>
      </w:r>
      <w:r>
        <w:rPr>
          <w:sz w:val="24"/>
        </w:rPr>
        <w:t>relative all'affidamento, alla stipula e all'esecuzione del contratto, sia stata disposta misura cautelare</w:t>
      </w:r>
      <w:r>
        <w:rPr>
          <w:spacing w:val="-57"/>
          <w:sz w:val="24"/>
        </w:rPr>
        <w:t xml:space="preserve"> </w:t>
      </w:r>
      <w:r>
        <w:rPr>
          <w:sz w:val="24"/>
        </w:rPr>
        <w:lastRenderedPageBreak/>
        <w:t>o</w:t>
      </w:r>
      <w:r>
        <w:rPr>
          <w:spacing w:val="-9"/>
          <w:sz w:val="24"/>
        </w:rPr>
        <w:t xml:space="preserve"> </w:t>
      </w:r>
      <w:r>
        <w:rPr>
          <w:sz w:val="24"/>
        </w:rPr>
        <w:t>sia</w:t>
      </w:r>
      <w:r>
        <w:rPr>
          <w:spacing w:val="-9"/>
          <w:sz w:val="24"/>
        </w:rPr>
        <w:t xml:space="preserve"> </w:t>
      </w:r>
      <w:r>
        <w:rPr>
          <w:sz w:val="24"/>
        </w:rPr>
        <w:t>intervenuto</w:t>
      </w:r>
      <w:r>
        <w:rPr>
          <w:spacing w:val="-9"/>
          <w:sz w:val="24"/>
        </w:rPr>
        <w:t xml:space="preserve"> </w:t>
      </w:r>
      <w:r>
        <w:rPr>
          <w:sz w:val="24"/>
        </w:rPr>
        <w:t>rinvio</w:t>
      </w:r>
      <w:r>
        <w:rPr>
          <w:spacing w:val="-5"/>
          <w:sz w:val="24"/>
        </w:rPr>
        <w:t xml:space="preserve"> </w:t>
      </w:r>
      <w:r>
        <w:rPr>
          <w:sz w:val="24"/>
        </w:rPr>
        <w:t>a</w:t>
      </w:r>
      <w:r>
        <w:rPr>
          <w:spacing w:val="-9"/>
          <w:sz w:val="24"/>
        </w:rPr>
        <w:t xml:space="preserve"> </w:t>
      </w:r>
      <w:r>
        <w:rPr>
          <w:sz w:val="24"/>
        </w:rPr>
        <w:t>giudizio</w:t>
      </w:r>
      <w:r>
        <w:rPr>
          <w:spacing w:val="-9"/>
          <w:sz w:val="24"/>
        </w:rPr>
        <w:t xml:space="preserve"> </w:t>
      </w:r>
      <w:r>
        <w:rPr>
          <w:sz w:val="24"/>
        </w:rPr>
        <w:t>per</w:t>
      </w:r>
      <w:r>
        <w:rPr>
          <w:spacing w:val="-11"/>
          <w:sz w:val="24"/>
        </w:rPr>
        <w:t xml:space="preserve"> </w:t>
      </w:r>
      <w:r>
        <w:rPr>
          <w:sz w:val="24"/>
        </w:rPr>
        <w:t>taluno</w:t>
      </w:r>
      <w:r>
        <w:rPr>
          <w:spacing w:val="-9"/>
          <w:sz w:val="24"/>
        </w:rPr>
        <w:t xml:space="preserve"> </w:t>
      </w:r>
      <w:r>
        <w:rPr>
          <w:sz w:val="24"/>
        </w:rPr>
        <w:t>dei</w:t>
      </w:r>
      <w:r>
        <w:rPr>
          <w:spacing w:val="-9"/>
          <w:sz w:val="24"/>
        </w:rPr>
        <w:t xml:space="preserve"> </w:t>
      </w:r>
      <w:r>
        <w:rPr>
          <w:sz w:val="24"/>
        </w:rPr>
        <w:t>delitti</w:t>
      </w:r>
      <w:r>
        <w:rPr>
          <w:spacing w:val="-5"/>
          <w:sz w:val="24"/>
        </w:rPr>
        <w:t xml:space="preserve"> </w:t>
      </w:r>
      <w:r>
        <w:rPr>
          <w:sz w:val="24"/>
        </w:rPr>
        <w:t>di</w:t>
      </w:r>
      <w:r>
        <w:rPr>
          <w:spacing w:val="-9"/>
          <w:sz w:val="24"/>
        </w:rPr>
        <w:t xml:space="preserve"> </w:t>
      </w:r>
      <w:r>
        <w:rPr>
          <w:sz w:val="24"/>
        </w:rPr>
        <w:t>cui</w:t>
      </w:r>
      <w:r>
        <w:rPr>
          <w:spacing w:val="-6"/>
          <w:sz w:val="24"/>
        </w:rPr>
        <w:t xml:space="preserve"> </w:t>
      </w:r>
      <w:r>
        <w:rPr>
          <w:sz w:val="24"/>
        </w:rPr>
        <w:t>agli</w:t>
      </w:r>
      <w:r>
        <w:rPr>
          <w:spacing w:val="-5"/>
          <w:sz w:val="24"/>
        </w:rPr>
        <w:t xml:space="preserve"> </w:t>
      </w:r>
      <w:r>
        <w:rPr>
          <w:sz w:val="24"/>
        </w:rPr>
        <w:t>artt.</w:t>
      </w:r>
      <w:r>
        <w:rPr>
          <w:spacing w:val="-9"/>
          <w:sz w:val="24"/>
        </w:rPr>
        <w:t xml:space="preserve"> </w:t>
      </w:r>
      <w:r>
        <w:rPr>
          <w:sz w:val="24"/>
        </w:rPr>
        <w:t>317,</w:t>
      </w:r>
      <w:r>
        <w:rPr>
          <w:spacing w:val="-9"/>
          <w:sz w:val="24"/>
        </w:rPr>
        <w:t xml:space="preserve"> </w:t>
      </w:r>
      <w:r>
        <w:rPr>
          <w:sz w:val="24"/>
        </w:rPr>
        <w:t>318,</w:t>
      </w:r>
      <w:r>
        <w:rPr>
          <w:spacing w:val="-8"/>
          <w:sz w:val="24"/>
        </w:rPr>
        <w:t xml:space="preserve"> </w:t>
      </w:r>
      <w:r>
        <w:rPr>
          <w:sz w:val="24"/>
        </w:rPr>
        <w:t>319-bis,319-ter,</w:t>
      </w:r>
      <w:r>
        <w:rPr>
          <w:spacing w:val="-9"/>
          <w:sz w:val="24"/>
        </w:rPr>
        <w:t xml:space="preserve"> </w:t>
      </w:r>
      <w:r>
        <w:rPr>
          <w:sz w:val="24"/>
        </w:rPr>
        <w:t>319-</w:t>
      </w:r>
      <w:r>
        <w:rPr>
          <w:spacing w:val="-58"/>
          <w:sz w:val="24"/>
        </w:rPr>
        <w:t xml:space="preserve"> </w:t>
      </w:r>
      <w:r>
        <w:rPr>
          <w:sz w:val="24"/>
        </w:rPr>
        <w:t>quater, 320, 321, 322, 322-bis, 346-bis, 353 e 353-bis del codice penale. L'esercizio della potestà</w:t>
      </w:r>
      <w:r>
        <w:rPr>
          <w:spacing w:val="1"/>
          <w:sz w:val="24"/>
        </w:rPr>
        <w:t xml:space="preserve"> </w:t>
      </w:r>
      <w:r>
        <w:rPr>
          <w:sz w:val="24"/>
        </w:rPr>
        <w:t>risolutoria da parte delle stazioni appaltanti ovvero dell'impresa contraente è subordinato alla previa</w:t>
      </w:r>
      <w:r>
        <w:rPr>
          <w:spacing w:val="1"/>
          <w:sz w:val="24"/>
        </w:rPr>
        <w:t xml:space="preserve"> </w:t>
      </w:r>
      <w:r>
        <w:rPr>
          <w:sz w:val="24"/>
        </w:rPr>
        <w:t>intesa tra</w:t>
      </w:r>
      <w:r>
        <w:rPr>
          <w:spacing w:val="-3"/>
          <w:sz w:val="24"/>
        </w:rPr>
        <w:t xml:space="preserve"> </w:t>
      </w:r>
      <w:r>
        <w:rPr>
          <w:sz w:val="24"/>
        </w:rPr>
        <w:t>Prefettura</w:t>
      </w:r>
      <w:r>
        <w:rPr>
          <w:spacing w:val="-3"/>
          <w:sz w:val="24"/>
        </w:rPr>
        <w:t xml:space="preserve"> </w:t>
      </w:r>
      <w:r>
        <w:rPr>
          <w:sz w:val="24"/>
        </w:rPr>
        <w:t>ed</w:t>
      </w:r>
      <w:r>
        <w:rPr>
          <w:spacing w:val="2"/>
          <w:sz w:val="24"/>
        </w:rPr>
        <w:t xml:space="preserve"> </w:t>
      </w:r>
      <w:r>
        <w:rPr>
          <w:sz w:val="24"/>
        </w:rPr>
        <w:t>ANAC.</w:t>
      </w:r>
    </w:p>
    <w:p w:rsidR="00B47799" w:rsidRDefault="00787363" w:rsidP="00113A8E">
      <w:pPr>
        <w:pStyle w:val="Paragrafoelenco"/>
        <w:numPr>
          <w:ilvl w:val="0"/>
          <w:numId w:val="11"/>
        </w:numPr>
        <w:tabs>
          <w:tab w:val="left" w:pos="348"/>
        </w:tabs>
        <w:ind w:right="114" w:firstLine="0"/>
        <w:rPr>
          <w:sz w:val="24"/>
        </w:rPr>
      </w:pPr>
      <w:r>
        <w:rPr>
          <w:sz w:val="24"/>
        </w:rPr>
        <w:t>Per</w:t>
      </w:r>
      <w:r>
        <w:rPr>
          <w:spacing w:val="-6"/>
          <w:sz w:val="24"/>
        </w:rPr>
        <w:t xml:space="preserve"> </w:t>
      </w:r>
      <w:r>
        <w:rPr>
          <w:sz w:val="24"/>
        </w:rPr>
        <w:t>tutto</w:t>
      </w:r>
      <w:r>
        <w:rPr>
          <w:spacing w:val="-5"/>
          <w:sz w:val="24"/>
        </w:rPr>
        <w:t xml:space="preserve"> </w:t>
      </w:r>
      <w:r>
        <w:rPr>
          <w:sz w:val="24"/>
        </w:rPr>
        <w:t>quanto</w:t>
      </w:r>
      <w:r>
        <w:rPr>
          <w:spacing w:val="-3"/>
          <w:sz w:val="24"/>
        </w:rPr>
        <w:t xml:space="preserve"> </w:t>
      </w:r>
      <w:r>
        <w:rPr>
          <w:sz w:val="24"/>
        </w:rPr>
        <w:t>non</w:t>
      </w:r>
      <w:r>
        <w:rPr>
          <w:spacing w:val="-5"/>
          <w:sz w:val="24"/>
        </w:rPr>
        <w:t xml:space="preserve"> </w:t>
      </w:r>
      <w:r>
        <w:rPr>
          <w:sz w:val="24"/>
        </w:rPr>
        <w:t>espressamente</w:t>
      </w:r>
      <w:r>
        <w:rPr>
          <w:spacing w:val="-5"/>
          <w:sz w:val="24"/>
        </w:rPr>
        <w:t xml:space="preserve"> </w:t>
      </w:r>
      <w:r>
        <w:rPr>
          <w:sz w:val="24"/>
        </w:rPr>
        <w:t>previsto</w:t>
      </w:r>
      <w:r>
        <w:rPr>
          <w:spacing w:val="-5"/>
          <w:sz w:val="24"/>
        </w:rPr>
        <w:t xml:space="preserve"> </w:t>
      </w:r>
      <w:r>
        <w:rPr>
          <w:sz w:val="24"/>
        </w:rPr>
        <w:t>si</w:t>
      </w:r>
      <w:r>
        <w:rPr>
          <w:spacing w:val="-2"/>
          <w:sz w:val="24"/>
        </w:rPr>
        <w:t xml:space="preserve"> </w:t>
      </w:r>
      <w:r>
        <w:rPr>
          <w:sz w:val="24"/>
        </w:rPr>
        <w:t>rinvia</w:t>
      </w:r>
      <w:r>
        <w:rPr>
          <w:spacing w:val="-8"/>
          <w:sz w:val="24"/>
        </w:rPr>
        <w:t xml:space="preserve"> </w:t>
      </w:r>
      <w:r>
        <w:rPr>
          <w:sz w:val="24"/>
        </w:rPr>
        <w:t>all’Intesa</w:t>
      </w:r>
      <w:r>
        <w:rPr>
          <w:spacing w:val="-8"/>
          <w:sz w:val="24"/>
        </w:rPr>
        <w:t xml:space="preserve"> </w:t>
      </w:r>
      <w:r>
        <w:rPr>
          <w:sz w:val="24"/>
        </w:rPr>
        <w:t>per</w:t>
      </w:r>
      <w:r>
        <w:rPr>
          <w:spacing w:val="-6"/>
          <w:sz w:val="24"/>
        </w:rPr>
        <w:t xml:space="preserve"> </w:t>
      </w:r>
      <w:r>
        <w:rPr>
          <w:sz w:val="24"/>
        </w:rPr>
        <w:t>la</w:t>
      </w:r>
      <w:r>
        <w:rPr>
          <w:spacing w:val="-1"/>
          <w:sz w:val="24"/>
        </w:rPr>
        <w:t xml:space="preserve"> </w:t>
      </w:r>
      <w:r>
        <w:rPr>
          <w:sz w:val="24"/>
        </w:rPr>
        <w:t>Legalità</w:t>
      </w:r>
      <w:r>
        <w:rPr>
          <w:spacing w:val="-8"/>
          <w:sz w:val="24"/>
        </w:rPr>
        <w:t xml:space="preserve"> </w:t>
      </w:r>
      <w:r>
        <w:rPr>
          <w:sz w:val="24"/>
        </w:rPr>
        <w:t>allegata,</w:t>
      </w:r>
      <w:r>
        <w:rPr>
          <w:spacing w:val="-3"/>
          <w:sz w:val="24"/>
        </w:rPr>
        <w:t xml:space="preserve"> </w:t>
      </w:r>
      <w:r>
        <w:rPr>
          <w:sz w:val="24"/>
        </w:rPr>
        <w:t>sottoscritta</w:t>
      </w:r>
      <w:r>
        <w:rPr>
          <w:spacing w:val="-58"/>
          <w:sz w:val="24"/>
        </w:rPr>
        <w:t xml:space="preserve"> </w:t>
      </w:r>
      <w:r>
        <w:rPr>
          <w:sz w:val="24"/>
        </w:rPr>
        <w:t>tra Prefettura di Matera e ASM in data 07.12.2022, che la sottoscritta impresa e tutti i soggetti della</w:t>
      </w:r>
      <w:r>
        <w:rPr>
          <w:spacing w:val="1"/>
          <w:sz w:val="24"/>
        </w:rPr>
        <w:t xml:space="preserve"> </w:t>
      </w:r>
      <w:r>
        <w:rPr>
          <w:sz w:val="24"/>
        </w:rPr>
        <w:t>Filiera, dopo averne preso completa visione e lettura, si obbligano all'integrale rispetto, dichiarando</w:t>
      </w:r>
      <w:r>
        <w:rPr>
          <w:spacing w:val="1"/>
          <w:sz w:val="24"/>
        </w:rPr>
        <w:t xml:space="preserve"> </w:t>
      </w:r>
      <w:r>
        <w:rPr>
          <w:sz w:val="24"/>
        </w:rPr>
        <w:t>di</w:t>
      </w:r>
      <w:r>
        <w:rPr>
          <w:spacing w:val="-1"/>
          <w:sz w:val="24"/>
        </w:rPr>
        <w:t xml:space="preserve"> </w:t>
      </w:r>
      <w:r>
        <w:rPr>
          <w:sz w:val="24"/>
        </w:rPr>
        <w:t>essere</w:t>
      </w:r>
      <w:r>
        <w:rPr>
          <w:spacing w:val="-4"/>
          <w:sz w:val="24"/>
        </w:rPr>
        <w:t xml:space="preserve"> </w:t>
      </w:r>
      <w:r>
        <w:rPr>
          <w:sz w:val="24"/>
        </w:rPr>
        <w:t>pienamente consapevoli del sistema sanzionatorio ivi</w:t>
      </w:r>
      <w:r>
        <w:rPr>
          <w:spacing w:val="2"/>
          <w:sz w:val="24"/>
        </w:rPr>
        <w:t xml:space="preserve"> </w:t>
      </w:r>
      <w:r>
        <w:rPr>
          <w:sz w:val="24"/>
        </w:rPr>
        <w:t>previsto.</w:t>
      </w:r>
    </w:p>
    <w:p w:rsidR="00B47799" w:rsidRDefault="00787363" w:rsidP="00113A8E">
      <w:pPr>
        <w:pStyle w:val="Paragrafoelenco"/>
        <w:numPr>
          <w:ilvl w:val="0"/>
          <w:numId w:val="11"/>
        </w:numPr>
        <w:tabs>
          <w:tab w:val="left" w:pos="401"/>
        </w:tabs>
        <w:ind w:right="109" w:firstLine="60"/>
        <w:rPr>
          <w:sz w:val="24"/>
        </w:rPr>
      </w:pPr>
      <w:r>
        <w:rPr>
          <w:spacing w:val="-1"/>
          <w:sz w:val="24"/>
        </w:rPr>
        <w:t>La</w:t>
      </w:r>
      <w:r>
        <w:rPr>
          <w:spacing w:val="-15"/>
          <w:sz w:val="24"/>
        </w:rPr>
        <w:t xml:space="preserve"> </w:t>
      </w:r>
      <w:r>
        <w:rPr>
          <w:spacing w:val="-1"/>
          <w:sz w:val="24"/>
        </w:rPr>
        <w:t>sottoscritta</w:t>
      </w:r>
      <w:r>
        <w:rPr>
          <w:spacing w:val="-15"/>
          <w:sz w:val="24"/>
        </w:rPr>
        <w:t xml:space="preserve"> </w:t>
      </w:r>
      <w:r>
        <w:rPr>
          <w:sz w:val="24"/>
        </w:rPr>
        <w:t>impresa</w:t>
      </w:r>
      <w:r>
        <w:rPr>
          <w:spacing w:val="-13"/>
          <w:sz w:val="24"/>
        </w:rPr>
        <w:t xml:space="preserve"> </w:t>
      </w:r>
      <w:r>
        <w:rPr>
          <w:sz w:val="24"/>
        </w:rPr>
        <w:t>dichiara</w:t>
      </w:r>
      <w:r>
        <w:rPr>
          <w:spacing w:val="-18"/>
          <w:sz w:val="24"/>
        </w:rPr>
        <w:t xml:space="preserve"> </w:t>
      </w:r>
      <w:r>
        <w:rPr>
          <w:sz w:val="24"/>
        </w:rPr>
        <w:t>di</w:t>
      </w:r>
      <w:r>
        <w:rPr>
          <w:spacing w:val="-15"/>
          <w:sz w:val="24"/>
        </w:rPr>
        <w:t xml:space="preserve"> </w:t>
      </w:r>
      <w:r>
        <w:rPr>
          <w:sz w:val="24"/>
        </w:rPr>
        <w:t>non</w:t>
      </w:r>
      <w:r>
        <w:rPr>
          <w:spacing w:val="-15"/>
          <w:sz w:val="24"/>
        </w:rPr>
        <w:t xml:space="preserve"> </w:t>
      </w:r>
      <w:r>
        <w:rPr>
          <w:sz w:val="24"/>
        </w:rPr>
        <w:t>trovarsi</w:t>
      </w:r>
      <w:r>
        <w:rPr>
          <w:spacing w:val="-12"/>
          <w:sz w:val="24"/>
        </w:rPr>
        <w:t xml:space="preserve"> </w:t>
      </w:r>
      <w:r>
        <w:rPr>
          <w:sz w:val="24"/>
        </w:rPr>
        <w:t>in</w:t>
      </w:r>
      <w:r>
        <w:rPr>
          <w:spacing w:val="-15"/>
          <w:sz w:val="24"/>
        </w:rPr>
        <w:t xml:space="preserve"> </w:t>
      </w:r>
      <w:r>
        <w:rPr>
          <w:sz w:val="24"/>
        </w:rPr>
        <w:t>situazioni</w:t>
      </w:r>
      <w:r>
        <w:rPr>
          <w:spacing w:val="-15"/>
          <w:sz w:val="24"/>
        </w:rPr>
        <w:t xml:space="preserve"> </w:t>
      </w:r>
      <w:r>
        <w:rPr>
          <w:sz w:val="24"/>
        </w:rPr>
        <w:t>di</w:t>
      </w:r>
      <w:r>
        <w:rPr>
          <w:spacing w:val="-15"/>
          <w:sz w:val="24"/>
        </w:rPr>
        <w:t xml:space="preserve"> </w:t>
      </w:r>
      <w:r>
        <w:rPr>
          <w:sz w:val="24"/>
        </w:rPr>
        <w:t>controllo</w:t>
      </w:r>
      <w:r>
        <w:rPr>
          <w:spacing w:val="-15"/>
          <w:sz w:val="24"/>
        </w:rPr>
        <w:t xml:space="preserve"> </w:t>
      </w:r>
      <w:r>
        <w:rPr>
          <w:sz w:val="24"/>
        </w:rPr>
        <w:t>o</w:t>
      </w:r>
      <w:r>
        <w:rPr>
          <w:spacing w:val="-17"/>
          <w:sz w:val="24"/>
        </w:rPr>
        <w:t xml:space="preserve"> </w:t>
      </w:r>
      <w:r>
        <w:rPr>
          <w:sz w:val="24"/>
        </w:rPr>
        <w:t>di</w:t>
      </w:r>
      <w:r>
        <w:rPr>
          <w:spacing w:val="-12"/>
          <w:sz w:val="24"/>
        </w:rPr>
        <w:t xml:space="preserve"> </w:t>
      </w:r>
      <w:r>
        <w:rPr>
          <w:sz w:val="24"/>
        </w:rPr>
        <w:t>collegamento</w:t>
      </w:r>
      <w:r>
        <w:rPr>
          <w:spacing w:val="-15"/>
          <w:sz w:val="24"/>
        </w:rPr>
        <w:t xml:space="preserve"> </w:t>
      </w:r>
      <w:r>
        <w:rPr>
          <w:sz w:val="24"/>
        </w:rPr>
        <w:t>(formale</w:t>
      </w:r>
      <w:r>
        <w:rPr>
          <w:spacing w:val="-57"/>
          <w:sz w:val="24"/>
        </w:rPr>
        <w:t xml:space="preserve"> </w:t>
      </w:r>
      <w:r>
        <w:rPr>
          <w:sz w:val="24"/>
        </w:rPr>
        <w:t>e/o sostanziale) con altri concorrenti e che non si è accordata e che non si accorderà con altre</w:t>
      </w:r>
      <w:r>
        <w:rPr>
          <w:spacing w:val="1"/>
          <w:sz w:val="24"/>
        </w:rPr>
        <w:t xml:space="preserve"> </w:t>
      </w:r>
      <w:r>
        <w:rPr>
          <w:sz w:val="24"/>
        </w:rPr>
        <w:t>partecipanti</w:t>
      </w:r>
      <w:r>
        <w:rPr>
          <w:spacing w:val="1"/>
          <w:sz w:val="24"/>
        </w:rPr>
        <w:t xml:space="preserve"> </w:t>
      </w:r>
      <w:r>
        <w:rPr>
          <w:sz w:val="24"/>
        </w:rPr>
        <w:t>alla</w:t>
      </w:r>
      <w:r>
        <w:rPr>
          <w:spacing w:val="2"/>
          <w:sz w:val="24"/>
        </w:rPr>
        <w:t xml:space="preserve"> </w:t>
      </w:r>
      <w:r>
        <w:rPr>
          <w:sz w:val="24"/>
        </w:rPr>
        <w:t>gara.</w:t>
      </w:r>
    </w:p>
    <w:p w:rsidR="00B47799" w:rsidRDefault="00787363" w:rsidP="00113A8E">
      <w:pPr>
        <w:pStyle w:val="Paragrafoelenco"/>
        <w:numPr>
          <w:ilvl w:val="0"/>
          <w:numId w:val="11"/>
        </w:numPr>
        <w:tabs>
          <w:tab w:val="left" w:pos="377"/>
        </w:tabs>
        <w:ind w:right="113" w:firstLine="0"/>
        <w:rPr>
          <w:sz w:val="24"/>
        </w:rPr>
      </w:pPr>
      <w:r>
        <w:rPr>
          <w:sz w:val="24"/>
        </w:rPr>
        <w:t>La sottoscritta impresa si impegna a denunciare all'Autorità Giudiziaria o agli organi di Polizia</w:t>
      </w:r>
      <w:r>
        <w:rPr>
          <w:spacing w:val="1"/>
          <w:sz w:val="24"/>
        </w:rPr>
        <w:t xml:space="preserve"> </w:t>
      </w:r>
      <w:r>
        <w:rPr>
          <w:sz w:val="24"/>
        </w:rPr>
        <w:t>Giudiziaria</w:t>
      </w:r>
      <w:r>
        <w:rPr>
          <w:spacing w:val="-1"/>
          <w:sz w:val="24"/>
        </w:rPr>
        <w:t xml:space="preserve"> </w:t>
      </w:r>
      <w:r>
        <w:rPr>
          <w:sz w:val="24"/>
        </w:rPr>
        <w:t>ogni tentativo di estorsione,</w:t>
      </w:r>
      <w:r>
        <w:rPr>
          <w:spacing w:val="-4"/>
          <w:sz w:val="24"/>
        </w:rPr>
        <w:t xml:space="preserve"> </w:t>
      </w:r>
      <w:r>
        <w:rPr>
          <w:sz w:val="24"/>
        </w:rPr>
        <w:t>ogni</w:t>
      </w:r>
      <w:r>
        <w:rPr>
          <w:spacing w:val="2"/>
          <w:sz w:val="24"/>
        </w:rPr>
        <w:t xml:space="preserve"> </w:t>
      </w:r>
      <w:r>
        <w:rPr>
          <w:sz w:val="24"/>
        </w:rPr>
        <w:t>illecita richiesta di</w:t>
      </w:r>
      <w:r>
        <w:rPr>
          <w:spacing w:val="-1"/>
          <w:sz w:val="24"/>
        </w:rPr>
        <w:t xml:space="preserve"> </w:t>
      </w:r>
      <w:r>
        <w:rPr>
          <w:sz w:val="24"/>
        </w:rPr>
        <w:t>denaro, di prestazioni o di</w:t>
      </w:r>
      <w:r>
        <w:rPr>
          <w:spacing w:val="-1"/>
          <w:sz w:val="24"/>
        </w:rPr>
        <w:t xml:space="preserve"> </w:t>
      </w:r>
      <w:r>
        <w:rPr>
          <w:sz w:val="24"/>
        </w:rPr>
        <w:t>altra</w:t>
      </w:r>
    </w:p>
    <w:p w:rsidR="00B47799" w:rsidRDefault="00215C7E" w:rsidP="00113A8E">
      <w:pPr>
        <w:pStyle w:val="Corpotesto"/>
        <w:spacing w:before="90"/>
        <w:ind w:right="110"/>
      </w:pPr>
      <w:r>
        <w:t>u</w:t>
      </w:r>
      <w:r w:rsidR="00787363">
        <w:t>tilità (quali pressioni per assumere personale o affidare lavorazioni, forniture o servizi), ogni atto</w:t>
      </w:r>
      <w:r w:rsidR="00787363">
        <w:rPr>
          <w:spacing w:val="1"/>
        </w:rPr>
        <w:t xml:space="preserve"> </w:t>
      </w:r>
      <w:r w:rsidR="00787363">
        <w:t>intimidatorio</w:t>
      </w:r>
      <w:r w:rsidR="00787363">
        <w:rPr>
          <w:spacing w:val="58"/>
        </w:rPr>
        <w:t xml:space="preserve"> </w:t>
      </w:r>
      <w:r w:rsidR="00787363">
        <w:t>ed</w:t>
      </w:r>
      <w:r w:rsidR="00787363">
        <w:rPr>
          <w:spacing w:val="59"/>
        </w:rPr>
        <w:t xml:space="preserve"> </w:t>
      </w:r>
      <w:r w:rsidR="00787363">
        <w:t>ogni</w:t>
      </w:r>
      <w:r w:rsidR="00787363">
        <w:rPr>
          <w:spacing w:val="59"/>
        </w:rPr>
        <w:t xml:space="preserve"> </w:t>
      </w:r>
      <w:r w:rsidR="00787363">
        <w:t>altra</w:t>
      </w:r>
      <w:r w:rsidR="00787363">
        <w:rPr>
          <w:spacing w:val="56"/>
        </w:rPr>
        <w:t xml:space="preserve"> </w:t>
      </w:r>
      <w:r w:rsidR="00787363">
        <w:t>forma</w:t>
      </w:r>
      <w:r w:rsidR="00787363">
        <w:rPr>
          <w:spacing w:val="59"/>
        </w:rPr>
        <w:t xml:space="preserve"> </w:t>
      </w:r>
      <w:r w:rsidR="00787363">
        <w:t>di</w:t>
      </w:r>
      <w:r w:rsidR="00787363">
        <w:rPr>
          <w:spacing w:val="59"/>
        </w:rPr>
        <w:t xml:space="preserve"> </w:t>
      </w:r>
      <w:r w:rsidR="00787363">
        <w:t>condizionamento</w:t>
      </w:r>
      <w:r w:rsidR="00787363">
        <w:rPr>
          <w:spacing w:val="58"/>
        </w:rPr>
        <w:t xml:space="preserve"> </w:t>
      </w:r>
      <w:r w:rsidR="00787363">
        <w:t>criminale</w:t>
      </w:r>
      <w:r w:rsidR="00787363">
        <w:rPr>
          <w:spacing w:val="59"/>
        </w:rPr>
        <w:t xml:space="preserve"> </w:t>
      </w:r>
      <w:r w:rsidR="00787363">
        <w:t>che</w:t>
      </w:r>
      <w:r w:rsidR="00787363">
        <w:rPr>
          <w:spacing w:val="59"/>
        </w:rPr>
        <w:t xml:space="preserve"> </w:t>
      </w:r>
      <w:r w:rsidR="00787363">
        <w:t>si</w:t>
      </w:r>
      <w:r w:rsidR="00787363">
        <w:rPr>
          <w:spacing w:val="59"/>
        </w:rPr>
        <w:t xml:space="preserve"> </w:t>
      </w:r>
      <w:r w:rsidR="00787363">
        <w:t>manifesti</w:t>
      </w:r>
      <w:r w:rsidR="00787363">
        <w:rPr>
          <w:spacing w:val="59"/>
        </w:rPr>
        <w:t xml:space="preserve"> </w:t>
      </w:r>
      <w:r w:rsidR="00787363">
        <w:t>nei</w:t>
      </w:r>
      <w:r w:rsidR="00787363">
        <w:rPr>
          <w:spacing w:val="59"/>
        </w:rPr>
        <w:t xml:space="preserve"> </w:t>
      </w:r>
      <w:r w:rsidR="00787363">
        <w:t>confronti</w:t>
      </w:r>
      <w:r w:rsidR="00787363">
        <w:rPr>
          <w:spacing w:val="-58"/>
        </w:rPr>
        <w:t xml:space="preserve"> </w:t>
      </w:r>
      <w:r w:rsidR="00787363">
        <w:t>dell'imprenditore, dei componenti la compagine sociale, dei dipendenti o dei loro familiari, sia nella</w:t>
      </w:r>
      <w:r w:rsidR="00787363">
        <w:rPr>
          <w:spacing w:val="1"/>
        </w:rPr>
        <w:t xml:space="preserve"> </w:t>
      </w:r>
      <w:r w:rsidR="00787363">
        <w:t>fase</w:t>
      </w:r>
      <w:r w:rsidR="00787363">
        <w:rPr>
          <w:spacing w:val="-9"/>
        </w:rPr>
        <w:t xml:space="preserve"> </w:t>
      </w:r>
      <w:r w:rsidR="00787363">
        <w:t>dell'aggiudicazione</w:t>
      </w:r>
      <w:r w:rsidR="00787363">
        <w:rPr>
          <w:spacing w:val="-10"/>
        </w:rPr>
        <w:t xml:space="preserve"> </w:t>
      </w:r>
      <w:r w:rsidR="00787363">
        <w:t>sia</w:t>
      </w:r>
      <w:r w:rsidR="00787363">
        <w:rPr>
          <w:spacing w:val="-7"/>
        </w:rPr>
        <w:t xml:space="preserve"> </w:t>
      </w:r>
      <w:r w:rsidR="00787363">
        <w:t>in</w:t>
      </w:r>
      <w:r w:rsidR="00787363">
        <w:rPr>
          <w:spacing w:val="-8"/>
        </w:rPr>
        <w:t xml:space="preserve"> </w:t>
      </w:r>
      <w:r w:rsidR="00787363">
        <w:t>quella</w:t>
      </w:r>
      <w:r w:rsidR="00787363">
        <w:rPr>
          <w:spacing w:val="-6"/>
        </w:rPr>
        <w:t xml:space="preserve"> </w:t>
      </w:r>
      <w:r w:rsidR="00787363">
        <w:t>dell'esecuzione.</w:t>
      </w:r>
      <w:r w:rsidR="00787363">
        <w:rPr>
          <w:spacing w:val="-11"/>
        </w:rPr>
        <w:t xml:space="preserve"> </w:t>
      </w:r>
      <w:r w:rsidR="00787363">
        <w:t>Della</w:t>
      </w:r>
      <w:r w:rsidR="00787363">
        <w:rPr>
          <w:spacing w:val="-6"/>
        </w:rPr>
        <w:t xml:space="preserve"> </w:t>
      </w:r>
      <w:r w:rsidR="00787363">
        <w:t>denuncia</w:t>
      </w:r>
      <w:r w:rsidR="00787363">
        <w:rPr>
          <w:spacing w:val="-8"/>
        </w:rPr>
        <w:t xml:space="preserve"> </w:t>
      </w:r>
      <w:r w:rsidR="00787363">
        <w:t>è</w:t>
      </w:r>
      <w:r w:rsidR="00787363">
        <w:rPr>
          <w:spacing w:val="-7"/>
        </w:rPr>
        <w:t xml:space="preserve"> </w:t>
      </w:r>
      <w:r w:rsidR="00787363">
        <w:t>tempestivamente</w:t>
      </w:r>
      <w:r w:rsidR="00787363">
        <w:rPr>
          <w:spacing w:val="-8"/>
        </w:rPr>
        <w:t xml:space="preserve"> </w:t>
      </w:r>
      <w:r w:rsidR="00787363">
        <w:t>informato</w:t>
      </w:r>
      <w:r w:rsidR="00787363">
        <w:rPr>
          <w:spacing w:val="-8"/>
        </w:rPr>
        <w:t xml:space="preserve"> </w:t>
      </w:r>
      <w:r w:rsidR="00787363">
        <w:t>in</w:t>
      </w:r>
      <w:r w:rsidR="00787363">
        <w:rPr>
          <w:spacing w:val="-58"/>
        </w:rPr>
        <w:t xml:space="preserve"> </w:t>
      </w:r>
      <w:r w:rsidR="00787363">
        <w:t>forma riservata il Prefetto, il quale, sentita l'Autorità Giudiziaria e sulla base delle indicazioni da</w:t>
      </w:r>
      <w:r w:rsidR="00787363">
        <w:rPr>
          <w:spacing w:val="1"/>
        </w:rPr>
        <w:t xml:space="preserve"> </w:t>
      </w:r>
      <w:r w:rsidR="00787363">
        <w:t>queste fornite, valuta se</w:t>
      </w:r>
      <w:r w:rsidR="00787363">
        <w:rPr>
          <w:spacing w:val="-3"/>
        </w:rPr>
        <w:t xml:space="preserve"> </w:t>
      </w:r>
      <w:r w:rsidR="00787363">
        <w:t>informare la stazione</w:t>
      </w:r>
      <w:r w:rsidR="00787363">
        <w:rPr>
          <w:spacing w:val="-3"/>
        </w:rPr>
        <w:t xml:space="preserve"> </w:t>
      </w:r>
      <w:r w:rsidR="00787363">
        <w:t>appaltante-</w:t>
      </w:r>
      <w:r w:rsidR="00787363">
        <w:rPr>
          <w:spacing w:val="-3"/>
        </w:rPr>
        <w:t xml:space="preserve"> </w:t>
      </w:r>
      <w:r w:rsidR="00787363">
        <w:t>ASM.</w:t>
      </w:r>
    </w:p>
    <w:p w:rsidR="00B47799" w:rsidRDefault="00787363" w:rsidP="00113A8E">
      <w:pPr>
        <w:pStyle w:val="Paragrafoelenco"/>
        <w:numPr>
          <w:ilvl w:val="0"/>
          <w:numId w:val="11"/>
        </w:numPr>
        <w:tabs>
          <w:tab w:val="left" w:pos="353"/>
        </w:tabs>
        <w:spacing w:line="274" w:lineRule="exact"/>
        <w:ind w:left="352" w:right="0" w:hanging="241"/>
        <w:rPr>
          <w:sz w:val="24"/>
        </w:rPr>
      </w:pPr>
      <w:proofErr w:type="gramStart"/>
      <w:r>
        <w:rPr>
          <w:sz w:val="24"/>
        </w:rPr>
        <w:t>E'</w:t>
      </w:r>
      <w:proofErr w:type="gramEnd"/>
      <w:r>
        <w:rPr>
          <w:spacing w:val="-4"/>
          <w:sz w:val="24"/>
        </w:rPr>
        <w:t xml:space="preserve"> </w:t>
      </w:r>
      <w:r>
        <w:rPr>
          <w:sz w:val="24"/>
        </w:rPr>
        <w:t>fatto</w:t>
      </w:r>
      <w:r>
        <w:rPr>
          <w:spacing w:val="-1"/>
          <w:sz w:val="24"/>
        </w:rPr>
        <w:t xml:space="preserve"> </w:t>
      </w:r>
      <w:r>
        <w:rPr>
          <w:sz w:val="24"/>
        </w:rPr>
        <w:t>obbligo di</w:t>
      </w:r>
      <w:r>
        <w:rPr>
          <w:spacing w:val="1"/>
          <w:sz w:val="24"/>
        </w:rPr>
        <w:t xml:space="preserve"> </w:t>
      </w:r>
      <w:r>
        <w:rPr>
          <w:sz w:val="24"/>
        </w:rPr>
        <w:t>quanto</w:t>
      </w:r>
      <w:r>
        <w:rPr>
          <w:spacing w:val="-1"/>
          <w:sz w:val="24"/>
        </w:rPr>
        <w:t xml:space="preserve"> </w:t>
      </w:r>
      <w:r>
        <w:rPr>
          <w:sz w:val="24"/>
        </w:rPr>
        <w:t>segue:</w:t>
      </w:r>
    </w:p>
    <w:p w:rsidR="00B47799" w:rsidRDefault="00787363" w:rsidP="00113A8E">
      <w:pPr>
        <w:pStyle w:val="Paragrafoelenco"/>
        <w:numPr>
          <w:ilvl w:val="0"/>
          <w:numId w:val="10"/>
        </w:numPr>
        <w:tabs>
          <w:tab w:val="left" w:pos="360"/>
        </w:tabs>
        <w:ind w:right="110" w:firstLine="0"/>
        <w:rPr>
          <w:sz w:val="24"/>
        </w:rPr>
      </w:pPr>
      <w:r>
        <w:rPr>
          <w:sz w:val="24"/>
        </w:rPr>
        <w:t>per l'Appaltatore e per tutti i soggetti della Filiera di assumere a proprio carico gli eventuali oneri</w:t>
      </w:r>
      <w:r>
        <w:rPr>
          <w:spacing w:val="1"/>
          <w:sz w:val="24"/>
        </w:rPr>
        <w:t xml:space="preserve"> </w:t>
      </w:r>
      <w:r>
        <w:rPr>
          <w:sz w:val="24"/>
        </w:rPr>
        <w:t xml:space="preserve">derivanti dal rispetto degli accordi/protocolli promossi e stipulati in materia di sicurezza, </w:t>
      </w:r>
      <w:proofErr w:type="spellStart"/>
      <w:r>
        <w:rPr>
          <w:sz w:val="24"/>
        </w:rPr>
        <w:t>nonchè</w:t>
      </w:r>
      <w:proofErr w:type="spellEnd"/>
      <w:r>
        <w:rPr>
          <w:sz w:val="24"/>
        </w:rPr>
        <w:t xml:space="preserve"> di</w:t>
      </w:r>
      <w:r>
        <w:rPr>
          <w:spacing w:val="1"/>
          <w:sz w:val="24"/>
        </w:rPr>
        <w:t xml:space="preserve"> </w:t>
      </w:r>
      <w:r>
        <w:rPr>
          <w:sz w:val="24"/>
        </w:rPr>
        <w:t>repressione</w:t>
      </w:r>
      <w:r>
        <w:rPr>
          <w:spacing w:val="-1"/>
          <w:sz w:val="24"/>
        </w:rPr>
        <w:t xml:space="preserve"> </w:t>
      </w:r>
      <w:r>
        <w:rPr>
          <w:sz w:val="24"/>
        </w:rPr>
        <w:t>della criminalità;</w:t>
      </w:r>
    </w:p>
    <w:p w:rsidR="00B47799" w:rsidRDefault="00787363" w:rsidP="00113A8E">
      <w:pPr>
        <w:pStyle w:val="Paragrafoelenco"/>
        <w:numPr>
          <w:ilvl w:val="0"/>
          <w:numId w:val="10"/>
        </w:numPr>
        <w:tabs>
          <w:tab w:val="left" w:pos="474"/>
        </w:tabs>
        <w:ind w:right="113" w:firstLine="0"/>
        <w:rPr>
          <w:sz w:val="24"/>
        </w:rPr>
      </w:pPr>
      <w:r>
        <w:rPr>
          <w:sz w:val="24"/>
        </w:rPr>
        <w:t>dell'Appaltatore</w:t>
      </w:r>
      <w:r>
        <w:rPr>
          <w:spacing w:val="1"/>
          <w:sz w:val="24"/>
        </w:rPr>
        <w:t xml:space="preserve"> </w:t>
      </w:r>
      <w:r>
        <w:rPr>
          <w:sz w:val="24"/>
        </w:rPr>
        <w:t>di</w:t>
      </w:r>
      <w:r>
        <w:rPr>
          <w:spacing w:val="1"/>
          <w:sz w:val="24"/>
        </w:rPr>
        <w:t xml:space="preserve"> </w:t>
      </w:r>
      <w:r>
        <w:rPr>
          <w:sz w:val="24"/>
        </w:rPr>
        <w:t>far</w:t>
      </w:r>
      <w:r>
        <w:rPr>
          <w:spacing w:val="1"/>
          <w:sz w:val="24"/>
        </w:rPr>
        <w:t xml:space="preserve"> </w:t>
      </w:r>
      <w:r>
        <w:rPr>
          <w:sz w:val="24"/>
        </w:rPr>
        <w:t>rispettare</w:t>
      </w:r>
      <w:r>
        <w:rPr>
          <w:spacing w:val="1"/>
          <w:sz w:val="24"/>
        </w:rPr>
        <w:t xml:space="preserve"> </w:t>
      </w:r>
      <w:r>
        <w:rPr>
          <w:sz w:val="24"/>
        </w:rPr>
        <w:t>l'Intesa</w:t>
      </w:r>
      <w:r>
        <w:rPr>
          <w:spacing w:val="1"/>
          <w:sz w:val="24"/>
        </w:rPr>
        <w:t xml:space="preserve"> </w:t>
      </w:r>
      <w:r>
        <w:rPr>
          <w:sz w:val="24"/>
        </w:rPr>
        <w:t>dai</w:t>
      </w:r>
      <w:r>
        <w:rPr>
          <w:spacing w:val="1"/>
          <w:sz w:val="24"/>
        </w:rPr>
        <w:t xml:space="preserve"> </w:t>
      </w:r>
      <w:r>
        <w:rPr>
          <w:sz w:val="24"/>
        </w:rPr>
        <w:t>propri</w:t>
      </w:r>
      <w:r>
        <w:rPr>
          <w:spacing w:val="1"/>
          <w:sz w:val="24"/>
        </w:rPr>
        <w:t xml:space="preserve"> </w:t>
      </w:r>
      <w:r>
        <w:rPr>
          <w:sz w:val="24"/>
        </w:rPr>
        <w:t>Subappaltatori/Subcontraenti,</w:t>
      </w:r>
      <w:r>
        <w:rPr>
          <w:spacing w:val="1"/>
          <w:sz w:val="24"/>
        </w:rPr>
        <w:t xml:space="preserve"> </w:t>
      </w:r>
      <w:r>
        <w:rPr>
          <w:sz w:val="24"/>
        </w:rPr>
        <w:t>tramite</w:t>
      </w:r>
      <w:r>
        <w:rPr>
          <w:spacing w:val="1"/>
          <w:sz w:val="24"/>
        </w:rPr>
        <w:t xml:space="preserve"> </w:t>
      </w:r>
      <w:r>
        <w:rPr>
          <w:sz w:val="24"/>
        </w:rPr>
        <w:t>l'inserimento delle clausole contrattuali di contenuto analogo alla clausola n.4 e n. 6 di cui al</w:t>
      </w:r>
      <w:r>
        <w:rPr>
          <w:spacing w:val="1"/>
          <w:sz w:val="24"/>
        </w:rPr>
        <w:t xml:space="preserve"> </w:t>
      </w:r>
      <w:r>
        <w:rPr>
          <w:sz w:val="24"/>
        </w:rPr>
        <w:t>precedente punto, contestualmente prevedendo l'obbligo in capo al Subappaltatore/Subcontraente di</w:t>
      </w:r>
      <w:r>
        <w:rPr>
          <w:spacing w:val="-57"/>
          <w:sz w:val="24"/>
        </w:rPr>
        <w:t xml:space="preserve"> </w:t>
      </w:r>
      <w:r>
        <w:rPr>
          <w:sz w:val="24"/>
        </w:rPr>
        <w:t>inserire analoga disciplina nei contratti da questi ultimi stipulati con gli ulteriori Sub-affidatari della</w:t>
      </w:r>
      <w:r>
        <w:rPr>
          <w:spacing w:val="-57"/>
          <w:sz w:val="24"/>
        </w:rPr>
        <w:t xml:space="preserve"> </w:t>
      </w:r>
      <w:r>
        <w:rPr>
          <w:sz w:val="24"/>
        </w:rPr>
        <w:t>Filiera</w:t>
      </w:r>
      <w:r>
        <w:rPr>
          <w:spacing w:val="-5"/>
          <w:sz w:val="24"/>
        </w:rPr>
        <w:t xml:space="preserve"> </w:t>
      </w:r>
      <w:r>
        <w:rPr>
          <w:sz w:val="24"/>
        </w:rPr>
        <w:t>delle</w:t>
      </w:r>
      <w:r>
        <w:rPr>
          <w:spacing w:val="4"/>
          <w:sz w:val="24"/>
        </w:rPr>
        <w:t xml:space="preserve"> </w:t>
      </w:r>
      <w:r>
        <w:rPr>
          <w:sz w:val="24"/>
        </w:rPr>
        <w:t>Imprese;</w:t>
      </w:r>
    </w:p>
    <w:p w:rsidR="00B47799" w:rsidRDefault="00787363" w:rsidP="00113A8E">
      <w:pPr>
        <w:pStyle w:val="Paragrafoelenco"/>
        <w:numPr>
          <w:ilvl w:val="0"/>
          <w:numId w:val="10"/>
        </w:numPr>
        <w:tabs>
          <w:tab w:val="left" w:pos="386"/>
        </w:tabs>
        <w:ind w:firstLine="0"/>
        <w:rPr>
          <w:sz w:val="24"/>
        </w:rPr>
      </w:pPr>
      <w:r>
        <w:rPr>
          <w:sz w:val="24"/>
        </w:rPr>
        <w:t>per il Subappaltatore di inserire nei propri Subappalti/Sub-contratti una clausola che subordini</w:t>
      </w:r>
      <w:r>
        <w:rPr>
          <w:spacing w:val="1"/>
          <w:sz w:val="24"/>
        </w:rPr>
        <w:t xml:space="preserve"> </w:t>
      </w:r>
      <w:r>
        <w:rPr>
          <w:sz w:val="24"/>
        </w:rPr>
        <w:t>sospensivamente</w:t>
      </w:r>
      <w:r>
        <w:rPr>
          <w:spacing w:val="-10"/>
          <w:sz w:val="24"/>
        </w:rPr>
        <w:t xml:space="preserve"> </w:t>
      </w:r>
      <w:r>
        <w:rPr>
          <w:sz w:val="24"/>
        </w:rPr>
        <w:t>l'efficacia</w:t>
      </w:r>
      <w:r>
        <w:rPr>
          <w:spacing w:val="-10"/>
          <w:sz w:val="24"/>
        </w:rPr>
        <w:t xml:space="preserve"> </w:t>
      </w:r>
      <w:r>
        <w:rPr>
          <w:sz w:val="24"/>
        </w:rPr>
        <w:t>della</w:t>
      </w:r>
      <w:r>
        <w:rPr>
          <w:spacing w:val="-5"/>
          <w:sz w:val="24"/>
        </w:rPr>
        <w:t xml:space="preserve"> </w:t>
      </w:r>
      <w:r>
        <w:rPr>
          <w:sz w:val="24"/>
        </w:rPr>
        <w:t>cessione</w:t>
      </w:r>
      <w:r>
        <w:rPr>
          <w:spacing w:val="-10"/>
          <w:sz w:val="24"/>
        </w:rPr>
        <w:t xml:space="preserve"> </w:t>
      </w:r>
      <w:r>
        <w:rPr>
          <w:sz w:val="24"/>
        </w:rPr>
        <w:t>del</w:t>
      </w:r>
      <w:r>
        <w:rPr>
          <w:spacing w:val="-8"/>
          <w:sz w:val="24"/>
        </w:rPr>
        <w:t xml:space="preserve"> </w:t>
      </w:r>
      <w:r>
        <w:rPr>
          <w:sz w:val="24"/>
        </w:rPr>
        <w:t>credito</w:t>
      </w:r>
      <w:r>
        <w:rPr>
          <w:spacing w:val="-8"/>
          <w:sz w:val="24"/>
        </w:rPr>
        <w:t xml:space="preserve"> </w:t>
      </w:r>
      <w:r>
        <w:rPr>
          <w:sz w:val="24"/>
        </w:rPr>
        <w:t>alla</w:t>
      </w:r>
      <w:r>
        <w:rPr>
          <w:spacing w:val="-8"/>
          <w:sz w:val="24"/>
        </w:rPr>
        <w:t xml:space="preserve"> </w:t>
      </w:r>
      <w:r>
        <w:rPr>
          <w:sz w:val="24"/>
        </w:rPr>
        <w:t>preventiva</w:t>
      </w:r>
      <w:r>
        <w:rPr>
          <w:spacing w:val="-8"/>
          <w:sz w:val="24"/>
        </w:rPr>
        <w:t xml:space="preserve"> </w:t>
      </w:r>
      <w:r>
        <w:rPr>
          <w:sz w:val="24"/>
        </w:rPr>
        <w:t>acquisizione,</w:t>
      </w:r>
      <w:r>
        <w:rPr>
          <w:spacing w:val="-8"/>
          <w:sz w:val="24"/>
        </w:rPr>
        <w:t xml:space="preserve"> </w:t>
      </w:r>
      <w:r>
        <w:rPr>
          <w:sz w:val="24"/>
        </w:rPr>
        <w:t>da</w:t>
      </w:r>
      <w:r>
        <w:rPr>
          <w:spacing w:val="-8"/>
          <w:sz w:val="24"/>
        </w:rPr>
        <w:t xml:space="preserve"> </w:t>
      </w:r>
      <w:r>
        <w:rPr>
          <w:sz w:val="24"/>
        </w:rPr>
        <w:t>parte</w:t>
      </w:r>
      <w:r>
        <w:rPr>
          <w:spacing w:val="-6"/>
          <w:sz w:val="24"/>
        </w:rPr>
        <w:t xml:space="preserve"> </w:t>
      </w:r>
      <w:r>
        <w:rPr>
          <w:sz w:val="24"/>
        </w:rPr>
        <w:t>dell'ASM</w:t>
      </w:r>
      <w:r>
        <w:rPr>
          <w:spacing w:val="-58"/>
          <w:sz w:val="24"/>
        </w:rPr>
        <w:t xml:space="preserve"> </w:t>
      </w:r>
      <w:r>
        <w:rPr>
          <w:sz w:val="24"/>
        </w:rPr>
        <w:t>delle informazioni antimafia di cui all'art. 91 del Codice Antimafia nei confronti del cessionario.</w:t>
      </w:r>
      <w:r>
        <w:rPr>
          <w:spacing w:val="1"/>
          <w:sz w:val="24"/>
        </w:rPr>
        <w:t xml:space="preserve"> </w:t>
      </w:r>
      <w:r>
        <w:rPr>
          <w:sz w:val="24"/>
        </w:rPr>
        <w:t>Analoga disciplina deve essere prevista per tutti quei soggetti della filiera che stipuleranno una</w:t>
      </w:r>
      <w:r>
        <w:rPr>
          <w:spacing w:val="1"/>
          <w:sz w:val="24"/>
        </w:rPr>
        <w:t xml:space="preserve"> </w:t>
      </w:r>
      <w:r>
        <w:rPr>
          <w:sz w:val="24"/>
        </w:rPr>
        <w:t>cessione</w:t>
      </w:r>
      <w:r>
        <w:rPr>
          <w:spacing w:val="1"/>
          <w:sz w:val="24"/>
        </w:rPr>
        <w:t xml:space="preserve"> </w:t>
      </w:r>
      <w:r>
        <w:rPr>
          <w:sz w:val="24"/>
        </w:rPr>
        <w:t>dei</w:t>
      </w:r>
      <w:r>
        <w:rPr>
          <w:spacing w:val="1"/>
          <w:sz w:val="24"/>
        </w:rPr>
        <w:t xml:space="preserve"> </w:t>
      </w:r>
      <w:r>
        <w:rPr>
          <w:sz w:val="24"/>
        </w:rPr>
        <w:t>crediti.</w:t>
      </w:r>
      <w:r>
        <w:rPr>
          <w:spacing w:val="1"/>
          <w:sz w:val="24"/>
        </w:rPr>
        <w:t xml:space="preserve"> </w:t>
      </w:r>
      <w:r>
        <w:rPr>
          <w:sz w:val="24"/>
        </w:rPr>
        <w:t>Pertanto</w:t>
      </w:r>
      <w:r>
        <w:rPr>
          <w:spacing w:val="1"/>
          <w:sz w:val="24"/>
        </w:rPr>
        <w:t xml:space="preserve"> </w:t>
      </w:r>
      <w:r>
        <w:rPr>
          <w:sz w:val="24"/>
        </w:rPr>
        <w:t>è</w:t>
      </w:r>
      <w:r>
        <w:rPr>
          <w:spacing w:val="1"/>
          <w:sz w:val="24"/>
        </w:rPr>
        <w:t xml:space="preserve"> </w:t>
      </w:r>
      <w:r>
        <w:rPr>
          <w:sz w:val="24"/>
        </w:rPr>
        <w:t>stabilito</w:t>
      </w:r>
      <w:r>
        <w:rPr>
          <w:spacing w:val="1"/>
          <w:sz w:val="24"/>
        </w:rPr>
        <w:t xml:space="preserve"> </w:t>
      </w:r>
      <w:r>
        <w:rPr>
          <w:sz w:val="24"/>
        </w:rPr>
        <w:t>l'obbligo</w:t>
      </w:r>
      <w:r>
        <w:rPr>
          <w:spacing w:val="1"/>
          <w:sz w:val="24"/>
        </w:rPr>
        <w:t xml:space="preserve"> </w:t>
      </w:r>
      <w:r>
        <w:rPr>
          <w:sz w:val="24"/>
        </w:rPr>
        <w:t>per</w:t>
      </w:r>
      <w:r>
        <w:rPr>
          <w:spacing w:val="1"/>
          <w:sz w:val="24"/>
        </w:rPr>
        <w:t xml:space="preserve"> </w:t>
      </w:r>
      <w:r>
        <w:rPr>
          <w:sz w:val="24"/>
        </w:rPr>
        <w:t>l'appaltatore</w:t>
      </w:r>
      <w:r>
        <w:rPr>
          <w:spacing w:val="1"/>
          <w:sz w:val="24"/>
        </w:rPr>
        <w:t xml:space="preserve"> </w:t>
      </w:r>
      <w:r>
        <w:rPr>
          <w:sz w:val="24"/>
        </w:rPr>
        <w:t>di</w:t>
      </w:r>
      <w:r>
        <w:rPr>
          <w:spacing w:val="1"/>
          <w:sz w:val="24"/>
        </w:rPr>
        <w:t xml:space="preserve"> </w:t>
      </w:r>
      <w:r>
        <w:rPr>
          <w:sz w:val="24"/>
        </w:rPr>
        <w:t>inviare</w:t>
      </w:r>
      <w:r>
        <w:rPr>
          <w:spacing w:val="1"/>
          <w:sz w:val="24"/>
        </w:rPr>
        <w:t xml:space="preserve"> </w:t>
      </w:r>
      <w:r>
        <w:rPr>
          <w:sz w:val="24"/>
        </w:rPr>
        <w:t>all''ASM</w:t>
      </w:r>
      <w:r>
        <w:rPr>
          <w:spacing w:val="1"/>
          <w:sz w:val="24"/>
        </w:rPr>
        <w:t xml:space="preserve"> </w:t>
      </w:r>
      <w:r>
        <w:rPr>
          <w:sz w:val="24"/>
        </w:rPr>
        <w:t>la</w:t>
      </w:r>
      <w:r>
        <w:rPr>
          <w:spacing w:val="1"/>
          <w:sz w:val="24"/>
        </w:rPr>
        <w:t xml:space="preserve"> </w:t>
      </w:r>
      <w:r>
        <w:rPr>
          <w:sz w:val="24"/>
        </w:rPr>
        <w:t>documentazione relativa a soggetto cessionario per la conseguente acquisizione delle informazioni</w:t>
      </w:r>
      <w:r>
        <w:rPr>
          <w:spacing w:val="1"/>
          <w:sz w:val="24"/>
        </w:rPr>
        <w:t xml:space="preserve"> </w:t>
      </w:r>
      <w:r>
        <w:rPr>
          <w:sz w:val="24"/>
        </w:rPr>
        <w:t>antimafia</w:t>
      </w:r>
      <w:r>
        <w:rPr>
          <w:spacing w:val="-4"/>
          <w:sz w:val="24"/>
        </w:rPr>
        <w:t xml:space="preserve"> </w:t>
      </w:r>
      <w:r>
        <w:rPr>
          <w:sz w:val="24"/>
        </w:rPr>
        <w:t>di</w:t>
      </w:r>
      <w:r>
        <w:rPr>
          <w:spacing w:val="2"/>
          <w:sz w:val="24"/>
        </w:rPr>
        <w:t xml:space="preserve"> </w:t>
      </w:r>
      <w:r>
        <w:rPr>
          <w:sz w:val="24"/>
        </w:rPr>
        <w:t>cui all'art.91</w:t>
      </w:r>
      <w:r>
        <w:rPr>
          <w:spacing w:val="2"/>
          <w:sz w:val="24"/>
        </w:rPr>
        <w:t xml:space="preserve"> </w:t>
      </w:r>
      <w:r>
        <w:rPr>
          <w:sz w:val="24"/>
        </w:rPr>
        <w:t>del</w:t>
      </w:r>
      <w:r>
        <w:rPr>
          <w:spacing w:val="-2"/>
          <w:sz w:val="24"/>
        </w:rPr>
        <w:t xml:space="preserve"> </w:t>
      </w:r>
      <w:r>
        <w:rPr>
          <w:sz w:val="24"/>
        </w:rPr>
        <w:t>Codice</w:t>
      </w:r>
      <w:r>
        <w:rPr>
          <w:spacing w:val="-3"/>
          <w:sz w:val="24"/>
        </w:rPr>
        <w:t xml:space="preserve"> </w:t>
      </w:r>
      <w:r>
        <w:rPr>
          <w:sz w:val="24"/>
        </w:rPr>
        <w:t>Antimafia;</w:t>
      </w:r>
    </w:p>
    <w:p w:rsidR="00B47799" w:rsidRDefault="00787363" w:rsidP="00113A8E">
      <w:pPr>
        <w:pStyle w:val="Paragrafoelenco"/>
        <w:numPr>
          <w:ilvl w:val="0"/>
          <w:numId w:val="10"/>
        </w:numPr>
        <w:tabs>
          <w:tab w:val="left" w:pos="361"/>
        </w:tabs>
        <w:ind w:firstLine="0"/>
        <w:rPr>
          <w:sz w:val="24"/>
        </w:rPr>
      </w:pPr>
      <w:r>
        <w:rPr>
          <w:spacing w:val="-1"/>
          <w:sz w:val="24"/>
        </w:rPr>
        <w:t>per</w:t>
      </w:r>
      <w:r>
        <w:rPr>
          <w:spacing w:val="-16"/>
          <w:sz w:val="24"/>
        </w:rPr>
        <w:t xml:space="preserve"> </w:t>
      </w:r>
      <w:r>
        <w:rPr>
          <w:spacing w:val="-1"/>
          <w:sz w:val="24"/>
        </w:rPr>
        <w:t>l'Appaltatore,</w:t>
      </w:r>
      <w:r>
        <w:rPr>
          <w:spacing w:val="-14"/>
          <w:sz w:val="24"/>
        </w:rPr>
        <w:t xml:space="preserve"> </w:t>
      </w:r>
      <w:r>
        <w:rPr>
          <w:sz w:val="24"/>
        </w:rPr>
        <w:t>nel</w:t>
      </w:r>
      <w:r>
        <w:rPr>
          <w:spacing w:val="-12"/>
          <w:sz w:val="24"/>
        </w:rPr>
        <w:t xml:space="preserve"> </w:t>
      </w:r>
      <w:r>
        <w:rPr>
          <w:sz w:val="24"/>
        </w:rPr>
        <w:t>caso</w:t>
      </w:r>
      <w:r>
        <w:rPr>
          <w:spacing w:val="-11"/>
          <w:sz w:val="24"/>
        </w:rPr>
        <w:t xml:space="preserve"> </w:t>
      </w:r>
      <w:r>
        <w:rPr>
          <w:sz w:val="24"/>
        </w:rPr>
        <w:t>di</w:t>
      </w:r>
      <w:r>
        <w:rPr>
          <w:spacing w:val="-11"/>
          <w:sz w:val="24"/>
        </w:rPr>
        <w:t xml:space="preserve"> </w:t>
      </w:r>
      <w:r>
        <w:rPr>
          <w:sz w:val="24"/>
        </w:rPr>
        <w:t>appalti</w:t>
      </w:r>
      <w:r>
        <w:rPr>
          <w:spacing w:val="-10"/>
          <w:sz w:val="24"/>
        </w:rPr>
        <w:t xml:space="preserve"> </w:t>
      </w:r>
      <w:r>
        <w:rPr>
          <w:sz w:val="24"/>
        </w:rPr>
        <w:t>aventi</w:t>
      </w:r>
      <w:r>
        <w:rPr>
          <w:spacing w:val="-11"/>
          <w:sz w:val="24"/>
        </w:rPr>
        <w:t xml:space="preserve"> </w:t>
      </w:r>
      <w:r>
        <w:rPr>
          <w:sz w:val="24"/>
        </w:rPr>
        <w:t>ad</w:t>
      </w:r>
      <w:r>
        <w:rPr>
          <w:spacing w:val="-11"/>
          <w:sz w:val="24"/>
        </w:rPr>
        <w:t xml:space="preserve"> </w:t>
      </w:r>
      <w:r>
        <w:rPr>
          <w:sz w:val="24"/>
        </w:rPr>
        <w:t>oggetto</w:t>
      </w:r>
      <w:r>
        <w:rPr>
          <w:spacing w:val="-13"/>
          <w:sz w:val="24"/>
        </w:rPr>
        <w:t xml:space="preserve"> </w:t>
      </w:r>
      <w:r>
        <w:rPr>
          <w:b/>
          <w:sz w:val="24"/>
        </w:rPr>
        <w:t>"Attività</w:t>
      </w:r>
      <w:r>
        <w:rPr>
          <w:b/>
          <w:spacing w:val="-11"/>
          <w:sz w:val="24"/>
        </w:rPr>
        <w:t xml:space="preserve"> </w:t>
      </w:r>
      <w:r>
        <w:rPr>
          <w:b/>
          <w:sz w:val="24"/>
        </w:rPr>
        <w:t>sensibili"</w:t>
      </w:r>
      <w:proofErr w:type="gramStart"/>
      <w:r>
        <w:rPr>
          <w:b/>
          <w:position w:val="8"/>
          <w:sz w:val="16"/>
        </w:rPr>
        <w:t>*</w:t>
      </w:r>
      <w:r>
        <w:rPr>
          <w:b/>
          <w:spacing w:val="10"/>
          <w:position w:val="8"/>
          <w:sz w:val="16"/>
        </w:rPr>
        <w:t xml:space="preserve"> </w:t>
      </w:r>
      <w:r>
        <w:rPr>
          <w:sz w:val="24"/>
        </w:rPr>
        <w:t>,</w:t>
      </w:r>
      <w:proofErr w:type="gramEnd"/>
      <w:r>
        <w:rPr>
          <w:spacing w:val="-12"/>
          <w:sz w:val="24"/>
        </w:rPr>
        <w:t xml:space="preserve"> </w:t>
      </w:r>
      <w:r>
        <w:rPr>
          <w:sz w:val="24"/>
        </w:rPr>
        <w:t>di</w:t>
      </w:r>
      <w:r>
        <w:rPr>
          <w:spacing w:val="-13"/>
          <w:sz w:val="24"/>
        </w:rPr>
        <w:t xml:space="preserve"> </w:t>
      </w:r>
      <w:r>
        <w:rPr>
          <w:sz w:val="24"/>
        </w:rPr>
        <w:t>qualunque</w:t>
      </w:r>
      <w:r>
        <w:rPr>
          <w:spacing w:val="-14"/>
          <w:sz w:val="24"/>
        </w:rPr>
        <w:t xml:space="preserve"> </w:t>
      </w:r>
      <w:r>
        <w:rPr>
          <w:sz w:val="24"/>
        </w:rPr>
        <w:t>importo,</w:t>
      </w:r>
      <w:r>
        <w:rPr>
          <w:spacing w:val="-58"/>
          <w:sz w:val="24"/>
        </w:rPr>
        <w:t xml:space="preserve"> </w:t>
      </w:r>
      <w:r>
        <w:rPr>
          <w:sz w:val="24"/>
        </w:rPr>
        <w:t>di comprovare l'avvenuta o richiesta di iscrizione negli elenchi di cui all'art.1 comma 52, della legge</w:t>
      </w:r>
      <w:r>
        <w:rPr>
          <w:spacing w:val="-57"/>
          <w:sz w:val="24"/>
        </w:rPr>
        <w:t xml:space="preserve"> </w:t>
      </w:r>
      <w:r>
        <w:rPr>
          <w:sz w:val="24"/>
        </w:rPr>
        <w:t xml:space="preserve">6 novembre 2012, n.190, (cd. </w:t>
      </w:r>
      <w:proofErr w:type="spellStart"/>
      <w:r>
        <w:rPr>
          <w:sz w:val="24"/>
        </w:rPr>
        <w:t>white</w:t>
      </w:r>
      <w:proofErr w:type="spellEnd"/>
      <w:r>
        <w:rPr>
          <w:sz w:val="24"/>
        </w:rPr>
        <w:t xml:space="preserve"> list) già all'atto della partecipazione alla procedura di scelta del</w:t>
      </w:r>
      <w:r>
        <w:rPr>
          <w:spacing w:val="1"/>
          <w:sz w:val="24"/>
        </w:rPr>
        <w:t xml:space="preserve"> </w:t>
      </w:r>
      <w:r>
        <w:rPr>
          <w:sz w:val="24"/>
        </w:rPr>
        <w:t>contraente. Lo stesso obbligo è contrattualmente assunto dall'Appaltatore nei confronti dei propri</w:t>
      </w:r>
      <w:r>
        <w:rPr>
          <w:spacing w:val="1"/>
          <w:sz w:val="24"/>
        </w:rPr>
        <w:t xml:space="preserve"> </w:t>
      </w:r>
      <w:r>
        <w:rPr>
          <w:sz w:val="24"/>
        </w:rPr>
        <w:t xml:space="preserve">Subappaltatori/Subcontraenti, </w:t>
      </w:r>
      <w:proofErr w:type="spellStart"/>
      <w:r>
        <w:rPr>
          <w:sz w:val="24"/>
        </w:rPr>
        <w:t>nonchè</w:t>
      </w:r>
      <w:proofErr w:type="spellEnd"/>
      <w:r>
        <w:rPr>
          <w:sz w:val="24"/>
        </w:rPr>
        <w:t xml:space="preserve"> da quest'ultimi, tramite inserimento di analoga disciplina nei</w:t>
      </w:r>
      <w:r>
        <w:rPr>
          <w:spacing w:val="1"/>
          <w:sz w:val="24"/>
        </w:rPr>
        <w:t xml:space="preserve"> </w:t>
      </w:r>
      <w:r>
        <w:rPr>
          <w:sz w:val="24"/>
        </w:rPr>
        <w:t>contratti,</w:t>
      </w:r>
      <w:r>
        <w:rPr>
          <w:spacing w:val="1"/>
          <w:sz w:val="24"/>
        </w:rPr>
        <w:t xml:space="preserve"> </w:t>
      </w:r>
      <w:r>
        <w:rPr>
          <w:sz w:val="24"/>
        </w:rPr>
        <w:t>di qualunque importo, dalla Filiera</w:t>
      </w:r>
      <w:r>
        <w:rPr>
          <w:spacing w:val="-1"/>
          <w:sz w:val="24"/>
        </w:rPr>
        <w:t xml:space="preserve"> </w:t>
      </w:r>
      <w:r>
        <w:rPr>
          <w:sz w:val="24"/>
        </w:rPr>
        <w:t>alle</w:t>
      </w:r>
      <w:r>
        <w:rPr>
          <w:spacing w:val="2"/>
          <w:sz w:val="24"/>
        </w:rPr>
        <w:t xml:space="preserve"> </w:t>
      </w:r>
      <w:r>
        <w:rPr>
          <w:sz w:val="24"/>
        </w:rPr>
        <w:t>Imprese;</w:t>
      </w:r>
    </w:p>
    <w:p w:rsidR="00B47799" w:rsidRDefault="00787363" w:rsidP="00113A8E">
      <w:pPr>
        <w:pStyle w:val="Paragrafoelenco"/>
        <w:numPr>
          <w:ilvl w:val="0"/>
          <w:numId w:val="10"/>
        </w:numPr>
        <w:tabs>
          <w:tab w:val="left" w:pos="301"/>
        </w:tabs>
        <w:ind w:right="109" w:firstLine="0"/>
        <w:rPr>
          <w:sz w:val="24"/>
        </w:rPr>
      </w:pPr>
      <w:r>
        <w:rPr>
          <w:sz w:val="24"/>
        </w:rPr>
        <w:t>per l'appaltatore e per tutti i soggetti della Filiera di ricorrere al distacco della manodopera solo</w:t>
      </w:r>
      <w:r>
        <w:rPr>
          <w:spacing w:val="1"/>
          <w:sz w:val="24"/>
        </w:rPr>
        <w:t xml:space="preserve"> </w:t>
      </w:r>
      <w:r>
        <w:rPr>
          <w:sz w:val="24"/>
        </w:rPr>
        <w:t>previa autorizzazione dell'ASM all'ingresso in cantiere dei lavoratori distaccati; detta autorizzazione</w:t>
      </w:r>
      <w:r>
        <w:rPr>
          <w:spacing w:val="-57"/>
          <w:sz w:val="24"/>
        </w:rPr>
        <w:t xml:space="preserve"> </w:t>
      </w:r>
      <w:r>
        <w:rPr>
          <w:sz w:val="24"/>
        </w:rPr>
        <w:t>è subordinata alla preventiva acquisizione della documentazione antimafia di cui al D.lgs. 159/2011</w:t>
      </w:r>
      <w:r>
        <w:rPr>
          <w:spacing w:val="1"/>
          <w:sz w:val="24"/>
        </w:rPr>
        <w:t xml:space="preserve"> </w:t>
      </w:r>
      <w:r>
        <w:rPr>
          <w:sz w:val="24"/>
        </w:rPr>
        <w:t>sull'impresa</w:t>
      </w:r>
      <w:r>
        <w:rPr>
          <w:spacing w:val="-1"/>
          <w:sz w:val="24"/>
        </w:rPr>
        <w:t xml:space="preserve"> </w:t>
      </w:r>
      <w:r>
        <w:rPr>
          <w:sz w:val="24"/>
        </w:rPr>
        <w:t>distaccante;</w:t>
      </w:r>
    </w:p>
    <w:p w:rsidR="00B47799" w:rsidRDefault="00787363" w:rsidP="00113A8E">
      <w:pPr>
        <w:pStyle w:val="Paragrafoelenco"/>
        <w:numPr>
          <w:ilvl w:val="0"/>
          <w:numId w:val="10"/>
        </w:numPr>
        <w:tabs>
          <w:tab w:val="left" w:pos="376"/>
        </w:tabs>
        <w:ind w:right="112" w:firstLine="0"/>
        <w:rPr>
          <w:sz w:val="24"/>
        </w:rPr>
      </w:pPr>
      <w:r>
        <w:rPr>
          <w:sz w:val="24"/>
        </w:rPr>
        <w:t>L'ASM e l'appaltatore si impegnano ad assumere ogni opportuna misura organizzativa anche</w:t>
      </w:r>
      <w:r>
        <w:rPr>
          <w:spacing w:val="1"/>
          <w:sz w:val="24"/>
        </w:rPr>
        <w:t xml:space="preserve"> </w:t>
      </w:r>
      <w:r>
        <w:rPr>
          <w:sz w:val="24"/>
        </w:rPr>
        <w:t>attraverso</w:t>
      </w:r>
      <w:r>
        <w:rPr>
          <w:spacing w:val="1"/>
          <w:sz w:val="24"/>
        </w:rPr>
        <w:t xml:space="preserve"> </w:t>
      </w:r>
      <w:r>
        <w:rPr>
          <w:sz w:val="24"/>
        </w:rPr>
        <w:t>ordini</w:t>
      </w:r>
      <w:r>
        <w:rPr>
          <w:spacing w:val="1"/>
          <w:sz w:val="24"/>
        </w:rPr>
        <w:t xml:space="preserve"> </w:t>
      </w:r>
      <w:r>
        <w:rPr>
          <w:sz w:val="24"/>
        </w:rPr>
        <w:t>di</w:t>
      </w:r>
      <w:r>
        <w:rPr>
          <w:spacing w:val="1"/>
          <w:sz w:val="24"/>
        </w:rPr>
        <w:t xml:space="preserve"> </w:t>
      </w:r>
      <w:r>
        <w:rPr>
          <w:sz w:val="24"/>
        </w:rPr>
        <w:t>servizio</w:t>
      </w:r>
      <w:r>
        <w:rPr>
          <w:spacing w:val="1"/>
          <w:sz w:val="24"/>
        </w:rPr>
        <w:t xml:space="preserve"> </w:t>
      </w:r>
      <w:r>
        <w:rPr>
          <w:sz w:val="24"/>
        </w:rPr>
        <w:t>al</w:t>
      </w:r>
      <w:r>
        <w:rPr>
          <w:spacing w:val="1"/>
          <w:sz w:val="24"/>
        </w:rPr>
        <w:t xml:space="preserve"> </w:t>
      </w:r>
      <w:r>
        <w:rPr>
          <w:sz w:val="24"/>
        </w:rPr>
        <w:t>proprio</w:t>
      </w:r>
      <w:r>
        <w:rPr>
          <w:spacing w:val="1"/>
          <w:sz w:val="24"/>
        </w:rPr>
        <w:t xml:space="preserve"> </w:t>
      </w:r>
      <w:r>
        <w:rPr>
          <w:sz w:val="24"/>
        </w:rPr>
        <w:t>personale,</w:t>
      </w:r>
      <w:r>
        <w:rPr>
          <w:spacing w:val="1"/>
          <w:sz w:val="24"/>
        </w:rPr>
        <w:t xml:space="preserve"> </w:t>
      </w:r>
      <w:r>
        <w:rPr>
          <w:sz w:val="24"/>
        </w:rPr>
        <w:t>per</w:t>
      </w:r>
      <w:r>
        <w:rPr>
          <w:spacing w:val="1"/>
          <w:sz w:val="24"/>
        </w:rPr>
        <w:t xml:space="preserve"> </w:t>
      </w:r>
      <w:r>
        <w:rPr>
          <w:sz w:val="24"/>
        </w:rPr>
        <w:t>l'immediata</w:t>
      </w:r>
      <w:r>
        <w:rPr>
          <w:spacing w:val="1"/>
          <w:sz w:val="24"/>
        </w:rPr>
        <w:t xml:space="preserve"> </w:t>
      </w:r>
      <w:r>
        <w:rPr>
          <w:sz w:val="24"/>
        </w:rPr>
        <w:t>segnalazione</w:t>
      </w:r>
      <w:r>
        <w:rPr>
          <w:spacing w:val="1"/>
          <w:sz w:val="24"/>
        </w:rPr>
        <w:t xml:space="preserve"> </w:t>
      </w:r>
      <w:r>
        <w:rPr>
          <w:sz w:val="24"/>
        </w:rPr>
        <w:t>di</w:t>
      </w:r>
      <w:r>
        <w:rPr>
          <w:spacing w:val="1"/>
          <w:sz w:val="24"/>
        </w:rPr>
        <w:t xml:space="preserve"> </w:t>
      </w:r>
      <w:r>
        <w:rPr>
          <w:sz w:val="24"/>
        </w:rPr>
        <w:t>tentativi</w:t>
      </w:r>
      <w:r>
        <w:rPr>
          <w:spacing w:val="1"/>
          <w:sz w:val="24"/>
        </w:rPr>
        <w:t xml:space="preserve"> </w:t>
      </w:r>
      <w:r>
        <w:rPr>
          <w:sz w:val="24"/>
        </w:rPr>
        <w:t>di</w:t>
      </w:r>
      <w:r>
        <w:rPr>
          <w:spacing w:val="-57"/>
          <w:sz w:val="24"/>
        </w:rPr>
        <w:t xml:space="preserve"> </w:t>
      </w:r>
      <w:r>
        <w:rPr>
          <w:sz w:val="24"/>
        </w:rPr>
        <w:lastRenderedPageBreak/>
        <w:t>estorsione,</w:t>
      </w:r>
      <w:r>
        <w:rPr>
          <w:spacing w:val="-3"/>
          <w:sz w:val="24"/>
        </w:rPr>
        <w:t xml:space="preserve"> </w:t>
      </w:r>
      <w:r>
        <w:rPr>
          <w:sz w:val="24"/>
        </w:rPr>
        <w:t>di</w:t>
      </w:r>
      <w:r>
        <w:rPr>
          <w:spacing w:val="-3"/>
          <w:sz w:val="24"/>
        </w:rPr>
        <w:t xml:space="preserve"> </w:t>
      </w:r>
      <w:r>
        <w:rPr>
          <w:sz w:val="24"/>
        </w:rPr>
        <w:t>intimidazione</w:t>
      </w:r>
      <w:r>
        <w:rPr>
          <w:spacing w:val="-3"/>
          <w:sz w:val="24"/>
        </w:rPr>
        <w:t xml:space="preserve"> </w:t>
      </w:r>
      <w:r>
        <w:rPr>
          <w:sz w:val="24"/>
        </w:rPr>
        <w:t>o</w:t>
      </w:r>
      <w:r>
        <w:rPr>
          <w:spacing w:val="-3"/>
          <w:sz w:val="24"/>
        </w:rPr>
        <w:t xml:space="preserve"> </w:t>
      </w:r>
      <w:r>
        <w:rPr>
          <w:sz w:val="24"/>
        </w:rPr>
        <w:t>condizionamento</w:t>
      </w:r>
      <w:r>
        <w:rPr>
          <w:spacing w:val="-3"/>
          <w:sz w:val="24"/>
        </w:rPr>
        <w:t xml:space="preserve"> </w:t>
      </w:r>
      <w:r>
        <w:rPr>
          <w:sz w:val="24"/>
        </w:rPr>
        <w:t>di natura criminale</w:t>
      </w:r>
      <w:r>
        <w:rPr>
          <w:spacing w:val="-3"/>
          <w:sz w:val="24"/>
        </w:rPr>
        <w:t xml:space="preserve"> </w:t>
      </w:r>
      <w:r>
        <w:rPr>
          <w:sz w:val="24"/>
        </w:rPr>
        <w:t>in</w:t>
      </w:r>
      <w:r>
        <w:rPr>
          <w:spacing w:val="-3"/>
          <w:sz w:val="24"/>
        </w:rPr>
        <w:t xml:space="preserve"> </w:t>
      </w:r>
      <w:r>
        <w:rPr>
          <w:sz w:val="24"/>
        </w:rPr>
        <w:t>qualunque</w:t>
      </w:r>
      <w:r>
        <w:rPr>
          <w:spacing w:val="-5"/>
          <w:sz w:val="24"/>
        </w:rPr>
        <w:t xml:space="preserve"> </w:t>
      </w:r>
      <w:r>
        <w:rPr>
          <w:sz w:val="24"/>
        </w:rPr>
        <w:t>forma</w:t>
      </w:r>
      <w:r>
        <w:rPr>
          <w:spacing w:val="-5"/>
          <w:sz w:val="24"/>
        </w:rPr>
        <w:t xml:space="preserve"> </w:t>
      </w:r>
      <w:r>
        <w:rPr>
          <w:sz w:val="24"/>
        </w:rPr>
        <w:t>essi</w:t>
      </w:r>
      <w:r>
        <w:rPr>
          <w:spacing w:val="-3"/>
          <w:sz w:val="24"/>
        </w:rPr>
        <w:t xml:space="preserve"> </w:t>
      </w:r>
      <w:r>
        <w:rPr>
          <w:sz w:val="24"/>
        </w:rPr>
        <w:t>vengano</w:t>
      </w:r>
      <w:r>
        <w:rPr>
          <w:spacing w:val="-58"/>
          <w:sz w:val="24"/>
        </w:rPr>
        <w:t xml:space="preserve"> </w:t>
      </w:r>
      <w:r>
        <w:rPr>
          <w:sz w:val="24"/>
        </w:rPr>
        <w:t>posti in essere.</w:t>
      </w:r>
      <w:r>
        <w:rPr>
          <w:spacing w:val="1"/>
          <w:sz w:val="24"/>
        </w:rPr>
        <w:t xml:space="preserve"> </w:t>
      </w:r>
      <w:r>
        <w:rPr>
          <w:sz w:val="24"/>
        </w:rPr>
        <w:t>Lo stesso obbligo viene contrattualmente assunto dai soggetti della Filiera.</w:t>
      </w:r>
      <w:r>
        <w:rPr>
          <w:spacing w:val="1"/>
          <w:sz w:val="24"/>
        </w:rPr>
        <w:t xml:space="preserve"> </w:t>
      </w:r>
      <w:r>
        <w:rPr>
          <w:sz w:val="24"/>
        </w:rPr>
        <w:t>L'ASM</w:t>
      </w:r>
      <w:r>
        <w:rPr>
          <w:spacing w:val="1"/>
          <w:sz w:val="24"/>
        </w:rPr>
        <w:t xml:space="preserve"> </w:t>
      </w:r>
      <w:r>
        <w:rPr>
          <w:sz w:val="24"/>
        </w:rPr>
        <w:t>potrà</w:t>
      </w:r>
      <w:r>
        <w:rPr>
          <w:spacing w:val="-1"/>
          <w:sz w:val="24"/>
        </w:rPr>
        <w:t xml:space="preserve"> </w:t>
      </w:r>
      <w:r>
        <w:rPr>
          <w:sz w:val="24"/>
        </w:rPr>
        <w:t>procedere a</w:t>
      </w:r>
      <w:r>
        <w:rPr>
          <w:spacing w:val="-3"/>
          <w:sz w:val="24"/>
        </w:rPr>
        <w:t xml:space="preserve"> </w:t>
      </w:r>
      <w:r>
        <w:rPr>
          <w:sz w:val="24"/>
        </w:rPr>
        <w:t>verificare</w:t>
      </w:r>
      <w:r>
        <w:rPr>
          <w:spacing w:val="-3"/>
          <w:sz w:val="24"/>
        </w:rPr>
        <w:t xml:space="preserve"> </w:t>
      </w:r>
      <w:r>
        <w:rPr>
          <w:sz w:val="24"/>
        </w:rPr>
        <w:t xml:space="preserve">l'inserimento delle </w:t>
      </w:r>
      <w:proofErr w:type="spellStart"/>
      <w:r>
        <w:rPr>
          <w:sz w:val="24"/>
        </w:rPr>
        <w:t>sù</w:t>
      </w:r>
      <w:proofErr w:type="spellEnd"/>
      <w:r>
        <w:rPr>
          <w:spacing w:val="2"/>
          <w:sz w:val="24"/>
        </w:rPr>
        <w:t xml:space="preserve"> </w:t>
      </w:r>
      <w:r>
        <w:rPr>
          <w:sz w:val="24"/>
        </w:rPr>
        <w:t>indicate</w:t>
      </w:r>
      <w:r>
        <w:rPr>
          <w:spacing w:val="-1"/>
          <w:sz w:val="24"/>
        </w:rPr>
        <w:t xml:space="preserve"> </w:t>
      </w:r>
      <w:r>
        <w:rPr>
          <w:sz w:val="24"/>
        </w:rPr>
        <w:t>clausole</w:t>
      </w:r>
      <w:r>
        <w:rPr>
          <w:spacing w:val="-3"/>
          <w:sz w:val="24"/>
        </w:rPr>
        <w:t xml:space="preserve"> </w:t>
      </w:r>
      <w:r>
        <w:rPr>
          <w:sz w:val="24"/>
        </w:rPr>
        <w:t>nei contratti</w:t>
      </w:r>
      <w:r>
        <w:rPr>
          <w:spacing w:val="2"/>
          <w:sz w:val="24"/>
        </w:rPr>
        <w:t xml:space="preserve"> </w:t>
      </w:r>
      <w:r>
        <w:rPr>
          <w:sz w:val="24"/>
        </w:rPr>
        <w:t>di Filiera.</w:t>
      </w:r>
    </w:p>
    <w:p w:rsidR="00B47799" w:rsidRDefault="00787363" w:rsidP="00113A8E">
      <w:pPr>
        <w:pStyle w:val="Paragrafoelenco"/>
        <w:numPr>
          <w:ilvl w:val="0"/>
          <w:numId w:val="11"/>
        </w:numPr>
        <w:tabs>
          <w:tab w:val="left" w:pos="384"/>
        </w:tabs>
        <w:spacing w:before="2"/>
        <w:ind w:left="0" w:right="112" w:firstLine="0"/>
      </w:pPr>
      <w:r w:rsidRPr="00113A8E">
        <w:rPr>
          <w:b/>
          <w:sz w:val="24"/>
        </w:rPr>
        <w:t>SOLO PER GLI APPALTI DI LAVORI</w:t>
      </w:r>
      <w:r w:rsidRPr="00113A8E">
        <w:rPr>
          <w:sz w:val="24"/>
        </w:rPr>
        <w:t xml:space="preserve">. </w:t>
      </w:r>
      <w:proofErr w:type="gramStart"/>
      <w:r w:rsidRPr="00113A8E">
        <w:rPr>
          <w:sz w:val="24"/>
        </w:rPr>
        <w:t>E'</w:t>
      </w:r>
      <w:proofErr w:type="gramEnd"/>
      <w:r w:rsidRPr="00113A8E">
        <w:rPr>
          <w:sz w:val="24"/>
        </w:rPr>
        <w:t xml:space="preserve"> fatto obbligo per l'Appaltatore di nominare un</w:t>
      </w:r>
      <w:r w:rsidRPr="00113A8E">
        <w:rPr>
          <w:spacing w:val="1"/>
          <w:sz w:val="24"/>
        </w:rPr>
        <w:t xml:space="preserve"> </w:t>
      </w:r>
      <w:r w:rsidRPr="00113A8E">
        <w:rPr>
          <w:sz w:val="24"/>
        </w:rPr>
        <w:t>Referente di cantiere con la responsabilità di tenere costantemente aggiornato e disponibile un</w:t>
      </w:r>
      <w:r w:rsidRPr="00113A8E">
        <w:rPr>
          <w:spacing w:val="1"/>
          <w:sz w:val="24"/>
        </w:rPr>
        <w:t xml:space="preserve"> </w:t>
      </w:r>
      <w:r w:rsidRPr="00113A8E">
        <w:rPr>
          <w:sz w:val="24"/>
        </w:rPr>
        <w:t>Rapporto di cantiere, al fine di consentire le necessarie verifiche antimafia da espletare anche</w:t>
      </w:r>
      <w:r w:rsidRPr="00113A8E">
        <w:rPr>
          <w:spacing w:val="1"/>
          <w:sz w:val="24"/>
        </w:rPr>
        <w:t xml:space="preserve"> </w:t>
      </w:r>
      <w:r w:rsidRPr="00113A8E">
        <w:rPr>
          <w:sz w:val="24"/>
        </w:rPr>
        <w:t>attraverso</w:t>
      </w:r>
      <w:r w:rsidRPr="00113A8E">
        <w:rPr>
          <w:spacing w:val="-6"/>
          <w:sz w:val="24"/>
        </w:rPr>
        <w:t xml:space="preserve"> </w:t>
      </w:r>
      <w:r w:rsidRPr="00113A8E">
        <w:rPr>
          <w:sz w:val="24"/>
        </w:rPr>
        <w:t>il</w:t>
      </w:r>
      <w:r w:rsidRPr="00113A8E">
        <w:rPr>
          <w:spacing w:val="-4"/>
          <w:sz w:val="24"/>
        </w:rPr>
        <w:t xml:space="preserve"> </w:t>
      </w:r>
      <w:r w:rsidRPr="00113A8E">
        <w:rPr>
          <w:sz w:val="24"/>
        </w:rPr>
        <w:t>ricorso</w:t>
      </w:r>
      <w:r w:rsidRPr="00113A8E">
        <w:rPr>
          <w:spacing w:val="-4"/>
          <w:sz w:val="24"/>
        </w:rPr>
        <w:t xml:space="preserve"> </w:t>
      </w:r>
      <w:r w:rsidRPr="00113A8E">
        <w:rPr>
          <w:sz w:val="24"/>
        </w:rPr>
        <w:t>al</w:t>
      </w:r>
      <w:r w:rsidRPr="00113A8E">
        <w:rPr>
          <w:spacing w:val="-6"/>
          <w:sz w:val="24"/>
        </w:rPr>
        <w:t xml:space="preserve"> </w:t>
      </w:r>
      <w:r w:rsidRPr="00113A8E">
        <w:rPr>
          <w:sz w:val="24"/>
        </w:rPr>
        <w:t>potere</w:t>
      </w:r>
      <w:r w:rsidRPr="00113A8E">
        <w:rPr>
          <w:spacing w:val="-8"/>
          <w:sz w:val="24"/>
        </w:rPr>
        <w:t xml:space="preserve"> </w:t>
      </w:r>
      <w:r w:rsidRPr="00113A8E">
        <w:rPr>
          <w:sz w:val="24"/>
        </w:rPr>
        <w:t>di</w:t>
      </w:r>
      <w:r w:rsidRPr="00113A8E">
        <w:rPr>
          <w:spacing w:val="-1"/>
          <w:sz w:val="24"/>
        </w:rPr>
        <w:t xml:space="preserve"> </w:t>
      </w:r>
      <w:r w:rsidRPr="00113A8E">
        <w:rPr>
          <w:sz w:val="24"/>
        </w:rPr>
        <w:t>accesso</w:t>
      </w:r>
      <w:r w:rsidRPr="00113A8E">
        <w:rPr>
          <w:spacing w:val="-6"/>
          <w:sz w:val="24"/>
        </w:rPr>
        <w:t xml:space="preserve"> </w:t>
      </w:r>
      <w:r w:rsidRPr="00113A8E">
        <w:rPr>
          <w:sz w:val="24"/>
        </w:rPr>
        <w:t>di</w:t>
      </w:r>
      <w:r w:rsidRPr="00113A8E">
        <w:rPr>
          <w:spacing w:val="-6"/>
          <w:sz w:val="24"/>
        </w:rPr>
        <w:t xml:space="preserve"> </w:t>
      </w:r>
      <w:r w:rsidRPr="00113A8E">
        <w:rPr>
          <w:sz w:val="24"/>
        </w:rPr>
        <w:t>cui</w:t>
      </w:r>
      <w:r w:rsidRPr="00113A8E">
        <w:rPr>
          <w:spacing w:val="-4"/>
          <w:sz w:val="24"/>
        </w:rPr>
        <w:t xml:space="preserve"> </w:t>
      </w:r>
      <w:r w:rsidRPr="00113A8E">
        <w:rPr>
          <w:sz w:val="24"/>
        </w:rPr>
        <w:t>all'art.93</w:t>
      </w:r>
      <w:r w:rsidRPr="00113A8E">
        <w:rPr>
          <w:spacing w:val="-5"/>
          <w:sz w:val="24"/>
        </w:rPr>
        <w:t xml:space="preserve"> </w:t>
      </w:r>
      <w:r w:rsidRPr="00113A8E">
        <w:rPr>
          <w:sz w:val="24"/>
        </w:rPr>
        <w:t>del</w:t>
      </w:r>
      <w:r w:rsidRPr="00113A8E">
        <w:rPr>
          <w:spacing w:val="-6"/>
          <w:sz w:val="24"/>
        </w:rPr>
        <w:t xml:space="preserve"> </w:t>
      </w:r>
      <w:r w:rsidRPr="00113A8E">
        <w:rPr>
          <w:sz w:val="24"/>
        </w:rPr>
        <w:t>Codice</w:t>
      </w:r>
      <w:r w:rsidRPr="00113A8E">
        <w:rPr>
          <w:spacing w:val="-9"/>
          <w:sz w:val="24"/>
        </w:rPr>
        <w:t xml:space="preserve"> </w:t>
      </w:r>
      <w:r w:rsidRPr="00113A8E">
        <w:rPr>
          <w:sz w:val="24"/>
        </w:rPr>
        <w:t>Antimafia.</w:t>
      </w:r>
      <w:r w:rsidRPr="00113A8E">
        <w:rPr>
          <w:spacing w:val="-4"/>
          <w:sz w:val="24"/>
        </w:rPr>
        <w:t xml:space="preserve"> </w:t>
      </w:r>
      <w:r w:rsidRPr="00113A8E">
        <w:rPr>
          <w:sz w:val="24"/>
        </w:rPr>
        <w:t>Il</w:t>
      </w:r>
      <w:r w:rsidRPr="00113A8E">
        <w:rPr>
          <w:spacing w:val="-6"/>
          <w:sz w:val="24"/>
        </w:rPr>
        <w:t xml:space="preserve"> </w:t>
      </w:r>
      <w:r w:rsidRPr="00113A8E">
        <w:rPr>
          <w:sz w:val="24"/>
        </w:rPr>
        <w:t>Rapporto</w:t>
      </w:r>
      <w:r w:rsidRPr="00113A8E">
        <w:rPr>
          <w:spacing w:val="-5"/>
          <w:sz w:val="24"/>
        </w:rPr>
        <w:t xml:space="preserve"> </w:t>
      </w:r>
      <w:r w:rsidRPr="00113A8E">
        <w:rPr>
          <w:sz w:val="24"/>
        </w:rPr>
        <w:t>di</w:t>
      </w:r>
      <w:r w:rsidRPr="00113A8E">
        <w:rPr>
          <w:spacing w:val="-4"/>
          <w:sz w:val="24"/>
        </w:rPr>
        <w:t xml:space="preserve"> </w:t>
      </w:r>
      <w:r w:rsidRPr="00113A8E">
        <w:rPr>
          <w:sz w:val="24"/>
        </w:rPr>
        <w:t>cantiere</w:t>
      </w:r>
      <w:r w:rsidRPr="00113A8E">
        <w:rPr>
          <w:spacing w:val="-58"/>
          <w:sz w:val="24"/>
        </w:rPr>
        <w:t xml:space="preserve"> </w:t>
      </w:r>
      <w:r w:rsidRPr="00113A8E">
        <w:rPr>
          <w:sz w:val="24"/>
        </w:rPr>
        <w:t>dovrà contenere ogni utile e dettagliata indicazione relativa alle opere da realizzare con l'indicazione</w:t>
      </w:r>
      <w:r w:rsidRPr="00113A8E">
        <w:rPr>
          <w:spacing w:val="-57"/>
          <w:sz w:val="24"/>
        </w:rPr>
        <w:t xml:space="preserve"> </w:t>
      </w:r>
      <w:r w:rsidRPr="00113A8E">
        <w:rPr>
          <w:sz w:val="24"/>
        </w:rPr>
        <w:t>dell'operatore</w:t>
      </w:r>
      <w:r w:rsidRPr="00113A8E">
        <w:rPr>
          <w:spacing w:val="-11"/>
          <w:sz w:val="24"/>
        </w:rPr>
        <w:t xml:space="preserve"> </w:t>
      </w:r>
      <w:r w:rsidRPr="00113A8E">
        <w:rPr>
          <w:sz w:val="24"/>
        </w:rPr>
        <w:t>economico</w:t>
      </w:r>
      <w:r w:rsidRPr="00113A8E">
        <w:rPr>
          <w:spacing w:val="-8"/>
          <w:sz w:val="24"/>
        </w:rPr>
        <w:t xml:space="preserve"> </w:t>
      </w:r>
      <w:r w:rsidRPr="00113A8E">
        <w:rPr>
          <w:sz w:val="24"/>
        </w:rPr>
        <w:t>incaricato,</w:t>
      </w:r>
      <w:r w:rsidRPr="00113A8E">
        <w:rPr>
          <w:spacing w:val="-10"/>
          <w:sz w:val="24"/>
        </w:rPr>
        <w:t xml:space="preserve"> </w:t>
      </w:r>
      <w:r w:rsidRPr="00113A8E">
        <w:rPr>
          <w:sz w:val="24"/>
        </w:rPr>
        <w:t>delle</w:t>
      </w:r>
      <w:r w:rsidRPr="00113A8E">
        <w:rPr>
          <w:spacing w:val="-11"/>
          <w:sz w:val="24"/>
        </w:rPr>
        <w:t xml:space="preserve"> </w:t>
      </w:r>
      <w:r w:rsidRPr="00113A8E">
        <w:rPr>
          <w:sz w:val="24"/>
        </w:rPr>
        <w:t>targhe</w:t>
      </w:r>
      <w:r w:rsidRPr="00113A8E">
        <w:rPr>
          <w:spacing w:val="-9"/>
          <w:sz w:val="24"/>
        </w:rPr>
        <w:t xml:space="preserve"> </w:t>
      </w:r>
      <w:r w:rsidRPr="00113A8E">
        <w:rPr>
          <w:sz w:val="24"/>
        </w:rPr>
        <w:t>(o</w:t>
      </w:r>
      <w:r w:rsidRPr="00113A8E">
        <w:rPr>
          <w:spacing w:val="-10"/>
          <w:sz w:val="24"/>
        </w:rPr>
        <w:t xml:space="preserve"> </w:t>
      </w:r>
      <w:r w:rsidRPr="00113A8E">
        <w:rPr>
          <w:sz w:val="24"/>
        </w:rPr>
        <w:t>telai)</w:t>
      </w:r>
      <w:r w:rsidRPr="00113A8E">
        <w:rPr>
          <w:spacing w:val="-11"/>
          <w:sz w:val="24"/>
        </w:rPr>
        <w:t xml:space="preserve"> </w:t>
      </w:r>
      <w:r w:rsidRPr="00113A8E">
        <w:rPr>
          <w:sz w:val="24"/>
        </w:rPr>
        <w:t>dei</w:t>
      </w:r>
      <w:r w:rsidRPr="00113A8E">
        <w:rPr>
          <w:spacing w:val="-12"/>
          <w:sz w:val="24"/>
        </w:rPr>
        <w:t xml:space="preserve"> </w:t>
      </w:r>
      <w:r w:rsidRPr="00113A8E">
        <w:rPr>
          <w:sz w:val="24"/>
        </w:rPr>
        <w:t>mezzi</w:t>
      </w:r>
      <w:r w:rsidRPr="00113A8E">
        <w:rPr>
          <w:spacing w:val="-10"/>
          <w:sz w:val="24"/>
        </w:rPr>
        <w:t xml:space="preserve"> </w:t>
      </w:r>
      <w:r w:rsidRPr="00113A8E">
        <w:rPr>
          <w:sz w:val="24"/>
        </w:rPr>
        <w:t>giornalmente</w:t>
      </w:r>
      <w:r w:rsidRPr="00113A8E">
        <w:rPr>
          <w:spacing w:val="-13"/>
          <w:sz w:val="24"/>
        </w:rPr>
        <w:t xml:space="preserve"> </w:t>
      </w:r>
      <w:r w:rsidRPr="00113A8E">
        <w:rPr>
          <w:sz w:val="24"/>
        </w:rPr>
        <w:t>presenti</w:t>
      </w:r>
      <w:r w:rsidRPr="00113A8E">
        <w:rPr>
          <w:spacing w:val="-7"/>
          <w:sz w:val="24"/>
        </w:rPr>
        <w:t xml:space="preserve"> </w:t>
      </w:r>
      <w:r w:rsidRPr="00113A8E">
        <w:rPr>
          <w:sz w:val="24"/>
        </w:rPr>
        <w:t>in</w:t>
      </w:r>
      <w:r w:rsidRPr="00113A8E">
        <w:rPr>
          <w:spacing w:val="-10"/>
          <w:sz w:val="24"/>
        </w:rPr>
        <w:t xml:space="preserve"> </w:t>
      </w:r>
      <w:r w:rsidRPr="00113A8E">
        <w:rPr>
          <w:sz w:val="24"/>
        </w:rPr>
        <w:t>cantiere,</w:t>
      </w:r>
      <w:r w:rsidRPr="00113A8E">
        <w:rPr>
          <w:spacing w:val="-58"/>
          <w:sz w:val="24"/>
        </w:rPr>
        <w:t xml:space="preserve"> </w:t>
      </w:r>
      <w:r w:rsidRPr="00113A8E">
        <w:rPr>
          <w:sz w:val="24"/>
        </w:rPr>
        <w:t>dell'Impresa</w:t>
      </w:r>
      <w:r w:rsidRPr="00113A8E">
        <w:rPr>
          <w:spacing w:val="-1"/>
          <w:sz w:val="24"/>
        </w:rPr>
        <w:t xml:space="preserve"> </w:t>
      </w:r>
      <w:r w:rsidRPr="00113A8E">
        <w:rPr>
          <w:sz w:val="24"/>
        </w:rPr>
        <w:t>e/o di eventuali</w:t>
      </w:r>
      <w:r w:rsidRPr="00113A8E">
        <w:rPr>
          <w:spacing w:val="-1"/>
          <w:sz w:val="24"/>
        </w:rPr>
        <w:t xml:space="preserve"> </w:t>
      </w:r>
      <w:r w:rsidRPr="00113A8E">
        <w:rPr>
          <w:sz w:val="24"/>
        </w:rPr>
        <w:t>altri soggetti</w:t>
      </w:r>
      <w:r w:rsidRPr="00113A8E">
        <w:rPr>
          <w:spacing w:val="2"/>
          <w:sz w:val="24"/>
        </w:rPr>
        <w:t xml:space="preserve"> </w:t>
      </w:r>
      <w:r w:rsidRPr="00113A8E">
        <w:rPr>
          <w:sz w:val="24"/>
        </w:rPr>
        <w:t>che operano</w:t>
      </w:r>
      <w:r w:rsidRPr="00113A8E">
        <w:rPr>
          <w:spacing w:val="-1"/>
          <w:sz w:val="24"/>
        </w:rPr>
        <w:t xml:space="preserve"> </w:t>
      </w:r>
      <w:r w:rsidRPr="00113A8E">
        <w:rPr>
          <w:sz w:val="24"/>
        </w:rPr>
        <w:t>in</w:t>
      </w:r>
      <w:r w:rsidRPr="00113A8E">
        <w:rPr>
          <w:spacing w:val="2"/>
          <w:sz w:val="24"/>
        </w:rPr>
        <w:t xml:space="preserve"> </w:t>
      </w:r>
      <w:r w:rsidRPr="00113A8E">
        <w:rPr>
          <w:sz w:val="24"/>
        </w:rPr>
        <w:t>regime di Subappalto,</w:t>
      </w:r>
      <w:r w:rsidR="00113A8E">
        <w:rPr>
          <w:sz w:val="24"/>
        </w:rPr>
        <w:t xml:space="preserve"> </w:t>
      </w:r>
      <w:r>
        <w:t>Sub-contratto,</w:t>
      </w:r>
      <w:r w:rsidRPr="00113A8E">
        <w:rPr>
          <w:spacing w:val="-10"/>
        </w:rPr>
        <w:t xml:space="preserve"> </w:t>
      </w:r>
      <w:r>
        <w:t>Sub</w:t>
      </w:r>
      <w:r w:rsidRPr="00113A8E">
        <w:rPr>
          <w:spacing w:val="-9"/>
        </w:rPr>
        <w:t xml:space="preserve"> </w:t>
      </w:r>
      <w:r>
        <w:t>affidamento,</w:t>
      </w:r>
      <w:r w:rsidRPr="00113A8E">
        <w:rPr>
          <w:spacing w:val="-9"/>
        </w:rPr>
        <w:t xml:space="preserve"> </w:t>
      </w:r>
      <w:r>
        <w:t>nella</w:t>
      </w:r>
      <w:r w:rsidRPr="00113A8E">
        <w:rPr>
          <w:spacing w:val="-9"/>
        </w:rPr>
        <w:t xml:space="preserve"> </w:t>
      </w:r>
      <w:r>
        <w:t>settimana</w:t>
      </w:r>
      <w:r w:rsidRPr="00113A8E">
        <w:rPr>
          <w:spacing w:val="-9"/>
        </w:rPr>
        <w:t xml:space="preserve"> </w:t>
      </w:r>
      <w:r>
        <w:t>di</w:t>
      </w:r>
      <w:r w:rsidRPr="00113A8E">
        <w:rPr>
          <w:spacing w:val="-11"/>
        </w:rPr>
        <w:t xml:space="preserve"> </w:t>
      </w:r>
      <w:r>
        <w:t>riferimento,</w:t>
      </w:r>
      <w:r w:rsidRPr="00113A8E">
        <w:rPr>
          <w:spacing w:val="-9"/>
        </w:rPr>
        <w:t xml:space="preserve"> </w:t>
      </w:r>
      <w:r>
        <w:t>e</w:t>
      </w:r>
      <w:r w:rsidRPr="00113A8E">
        <w:rPr>
          <w:spacing w:val="-11"/>
        </w:rPr>
        <w:t xml:space="preserve"> </w:t>
      </w:r>
      <w:r>
        <w:t>degli</w:t>
      </w:r>
      <w:r w:rsidRPr="00113A8E">
        <w:rPr>
          <w:spacing w:val="-7"/>
        </w:rPr>
        <w:t xml:space="preserve"> </w:t>
      </w:r>
      <w:r>
        <w:t>ulteriori</w:t>
      </w:r>
      <w:r w:rsidRPr="00113A8E">
        <w:rPr>
          <w:spacing w:val="-9"/>
        </w:rPr>
        <w:t xml:space="preserve"> </w:t>
      </w:r>
      <w:r>
        <w:t>veicoli</w:t>
      </w:r>
      <w:r w:rsidRPr="00113A8E">
        <w:rPr>
          <w:spacing w:val="-9"/>
        </w:rPr>
        <w:t xml:space="preserve"> </w:t>
      </w:r>
      <w:r>
        <w:t>che</w:t>
      </w:r>
      <w:r w:rsidRPr="00113A8E">
        <w:rPr>
          <w:spacing w:val="-11"/>
        </w:rPr>
        <w:t xml:space="preserve"> </w:t>
      </w:r>
      <w:r>
        <w:t>comunque</w:t>
      </w:r>
      <w:r w:rsidRPr="00113A8E">
        <w:rPr>
          <w:spacing w:val="-58"/>
        </w:rPr>
        <w:t xml:space="preserve"> </w:t>
      </w:r>
      <w:r>
        <w:t>avranno</w:t>
      </w:r>
      <w:r w:rsidRPr="00113A8E">
        <w:rPr>
          <w:spacing w:val="-1"/>
        </w:rPr>
        <w:t xml:space="preserve"> </w:t>
      </w:r>
      <w:r>
        <w:t>accesso al</w:t>
      </w:r>
      <w:r w:rsidRPr="00113A8E">
        <w:rPr>
          <w:spacing w:val="-2"/>
        </w:rPr>
        <w:t xml:space="preserve"> </w:t>
      </w:r>
      <w:r>
        <w:t>cantiere,</w:t>
      </w:r>
      <w:r w:rsidRPr="00113A8E">
        <w:rPr>
          <w:spacing w:val="-3"/>
        </w:rPr>
        <w:t xml:space="preserve"> </w:t>
      </w:r>
      <w:r>
        <w:t>nel quale si dovranno</w:t>
      </w:r>
      <w:r w:rsidRPr="00113A8E">
        <w:rPr>
          <w:spacing w:val="1"/>
        </w:rPr>
        <w:t xml:space="preserve"> </w:t>
      </w:r>
      <w:r>
        <w:t>altresì indicare i nominativi di</w:t>
      </w:r>
      <w:r w:rsidRPr="00113A8E">
        <w:rPr>
          <w:spacing w:val="2"/>
        </w:rPr>
        <w:t xml:space="preserve"> </w:t>
      </w:r>
      <w:r>
        <w:t>tutti i</w:t>
      </w:r>
    </w:p>
    <w:p w:rsidR="00B47799" w:rsidRDefault="00787363" w:rsidP="00113A8E">
      <w:pPr>
        <w:pStyle w:val="Corpotesto"/>
        <w:ind w:right="111"/>
      </w:pPr>
      <w:r>
        <w:t xml:space="preserve">dipendenti che saranno impegnati nelle lavorazioni all'interno del cantiere, </w:t>
      </w:r>
      <w:proofErr w:type="spellStart"/>
      <w:r>
        <w:t>nonchè</w:t>
      </w:r>
      <w:proofErr w:type="spellEnd"/>
      <w:r>
        <w:t xml:space="preserve"> delle persone</w:t>
      </w:r>
      <w:r>
        <w:rPr>
          <w:spacing w:val="1"/>
        </w:rPr>
        <w:t xml:space="preserve"> </w:t>
      </w:r>
      <w:r>
        <w:t>autorizzate</w:t>
      </w:r>
      <w:r>
        <w:rPr>
          <w:spacing w:val="-10"/>
        </w:rPr>
        <w:t xml:space="preserve"> </w:t>
      </w:r>
      <w:r>
        <w:t>all'accesso</w:t>
      </w:r>
      <w:r>
        <w:rPr>
          <w:spacing w:val="-9"/>
        </w:rPr>
        <w:t xml:space="preserve"> </w:t>
      </w:r>
      <w:r>
        <w:t>per</w:t>
      </w:r>
      <w:r>
        <w:rPr>
          <w:spacing w:val="-9"/>
        </w:rPr>
        <w:t xml:space="preserve"> </w:t>
      </w:r>
      <w:r>
        <w:t>altro</w:t>
      </w:r>
      <w:r>
        <w:rPr>
          <w:spacing w:val="-9"/>
        </w:rPr>
        <w:t xml:space="preserve"> </w:t>
      </w:r>
      <w:r>
        <w:t>motivo.</w:t>
      </w:r>
      <w:r>
        <w:rPr>
          <w:spacing w:val="-7"/>
        </w:rPr>
        <w:t xml:space="preserve"> </w:t>
      </w:r>
      <w:r>
        <w:t>Il</w:t>
      </w:r>
      <w:r>
        <w:rPr>
          <w:spacing w:val="-9"/>
        </w:rPr>
        <w:t xml:space="preserve"> </w:t>
      </w:r>
      <w:r>
        <w:t>Rapporto</w:t>
      </w:r>
      <w:r>
        <w:rPr>
          <w:spacing w:val="-6"/>
        </w:rPr>
        <w:t xml:space="preserve"> </w:t>
      </w:r>
      <w:r>
        <w:t>di</w:t>
      </w:r>
      <w:r>
        <w:rPr>
          <w:spacing w:val="-9"/>
        </w:rPr>
        <w:t xml:space="preserve"> </w:t>
      </w:r>
      <w:r>
        <w:t>cantiere</w:t>
      </w:r>
      <w:r>
        <w:rPr>
          <w:spacing w:val="-10"/>
        </w:rPr>
        <w:t xml:space="preserve"> </w:t>
      </w:r>
      <w:r>
        <w:t>dovrà</w:t>
      </w:r>
      <w:r>
        <w:rPr>
          <w:spacing w:val="-11"/>
        </w:rPr>
        <w:t xml:space="preserve"> </w:t>
      </w:r>
      <w:r>
        <w:t>essere</w:t>
      </w:r>
      <w:r>
        <w:rPr>
          <w:spacing w:val="-7"/>
        </w:rPr>
        <w:t xml:space="preserve"> </w:t>
      </w:r>
      <w:r>
        <w:t>tenuto</w:t>
      </w:r>
      <w:r>
        <w:rPr>
          <w:spacing w:val="-9"/>
        </w:rPr>
        <w:t xml:space="preserve"> </w:t>
      </w:r>
      <w:r>
        <w:t>nel</w:t>
      </w:r>
      <w:r>
        <w:rPr>
          <w:spacing w:val="-10"/>
        </w:rPr>
        <w:t xml:space="preserve"> </w:t>
      </w:r>
      <w:r>
        <w:t>cantiere</w:t>
      </w:r>
      <w:r>
        <w:rPr>
          <w:spacing w:val="-9"/>
        </w:rPr>
        <w:t xml:space="preserve"> </w:t>
      </w:r>
      <w:r>
        <w:t>stesso</w:t>
      </w:r>
      <w:r>
        <w:rPr>
          <w:spacing w:val="-57"/>
        </w:rPr>
        <w:t xml:space="preserve"> </w:t>
      </w:r>
      <w:r>
        <w:t>e dovrà</w:t>
      </w:r>
      <w:r>
        <w:rPr>
          <w:spacing w:val="-4"/>
        </w:rPr>
        <w:t xml:space="preserve"> </w:t>
      </w:r>
      <w:r>
        <w:t>essere</w:t>
      </w:r>
      <w:r>
        <w:rPr>
          <w:spacing w:val="-4"/>
        </w:rPr>
        <w:t xml:space="preserve"> </w:t>
      </w:r>
      <w:r>
        <w:t>trasmesso</w:t>
      </w:r>
      <w:r>
        <w:rPr>
          <w:spacing w:val="2"/>
        </w:rPr>
        <w:t xml:space="preserve"> </w:t>
      </w:r>
      <w:r>
        <w:t>settimanalmente,</w:t>
      </w:r>
      <w:r>
        <w:rPr>
          <w:spacing w:val="-3"/>
        </w:rPr>
        <w:t xml:space="preserve"> </w:t>
      </w:r>
      <w:r>
        <w:t>a mezzo e-mail, al RUP.</w:t>
      </w:r>
    </w:p>
    <w:p w:rsidR="00B47799" w:rsidRDefault="00787363" w:rsidP="00113A8E">
      <w:pPr>
        <w:pStyle w:val="Paragrafoelenco"/>
        <w:numPr>
          <w:ilvl w:val="0"/>
          <w:numId w:val="11"/>
        </w:numPr>
        <w:tabs>
          <w:tab w:val="left" w:pos="466"/>
        </w:tabs>
        <w:ind w:firstLine="0"/>
        <w:rPr>
          <w:sz w:val="24"/>
        </w:rPr>
      </w:pPr>
      <w:r>
        <w:rPr>
          <w:b/>
          <w:sz w:val="24"/>
        </w:rPr>
        <w:t>SOLO</w:t>
      </w:r>
      <w:r>
        <w:rPr>
          <w:b/>
          <w:spacing w:val="-9"/>
          <w:sz w:val="24"/>
        </w:rPr>
        <w:t xml:space="preserve"> </w:t>
      </w:r>
      <w:r>
        <w:rPr>
          <w:b/>
          <w:sz w:val="24"/>
        </w:rPr>
        <w:t>GLI</w:t>
      </w:r>
      <w:r>
        <w:rPr>
          <w:b/>
          <w:spacing w:val="-8"/>
          <w:sz w:val="24"/>
        </w:rPr>
        <w:t xml:space="preserve"> </w:t>
      </w:r>
      <w:r>
        <w:rPr>
          <w:b/>
          <w:sz w:val="24"/>
        </w:rPr>
        <w:t>APPALTI</w:t>
      </w:r>
      <w:r>
        <w:rPr>
          <w:b/>
          <w:spacing w:val="-8"/>
          <w:sz w:val="24"/>
        </w:rPr>
        <w:t xml:space="preserve"> </w:t>
      </w:r>
      <w:r>
        <w:rPr>
          <w:b/>
          <w:sz w:val="24"/>
        </w:rPr>
        <w:t>DI</w:t>
      </w:r>
      <w:r>
        <w:rPr>
          <w:b/>
          <w:spacing w:val="-8"/>
          <w:sz w:val="24"/>
        </w:rPr>
        <w:t xml:space="preserve"> </w:t>
      </w:r>
      <w:r>
        <w:rPr>
          <w:b/>
          <w:sz w:val="24"/>
        </w:rPr>
        <w:t>LAVORI.</w:t>
      </w:r>
      <w:r>
        <w:rPr>
          <w:b/>
          <w:spacing w:val="-8"/>
          <w:sz w:val="24"/>
        </w:rPr>
        <w:t xml:space="preserve"> </w:t>
      </w:r>
      <w:proofErr w:type="gramStart"/>
      <w:r>
        <w:rPr>
          <w:sz w:val="24"/>
        </w:rPr>
        <w:t>E'</w:t>
      </w:r>
      <w:proofErr w:type="gramEnd"/>
      <w:r>
        <w:rPr>
          <w:spacing w:val="-9"/>
          <w:sz w:val="24"/>
        </w:rPr>
        <w:t xml:space="preserve"> </w:t>
      </w:r>
      <w:r>
        <w:rPr>
          <w:sz w:val="24"/>
        </w:rPr>
        <w:t>fatto obbligo</w:t>
      </w:r>
      <w:r>
        <w:rPr>
          <w:spacing w:val="-8"/>
          <w:sz w:val="24"/>
        </w:rPr>
        <w:t xml:space="preserve"> </w:t>
      </w:r>
      <w:r>
        <w:rPr>
          <w:sz w:val="24"/>
        </w:rPr>
        <w:t>in</w:t>
      </w:r>
      <w:r>
        <w:rPr>
          <w:spacing w:val="-8"/>
          <w:sz w:val="24"/>
        </w:rPr>
        <w:t xml:space="preserve"> </w:t>
      </w:r>
      <w:r>
        <w:rPr>
          <w:sz w:val="24"/>
        </w:rPr>
        <w:t>tutti</w:t>
      </w:r>
      <w:r>
        <w:rPr>
          <w:spacing w:val="-8"/>
          <w:sz w:val="24"/>
        </w:rPr>
        <w:t xml:space="preserve"> </w:t>
      </w:r>
      <w:r>
        <w:rPr>
          <w:sz w:val="24"/>
        </w:rPr>
        <w:t>i</w:t>
      </w:r>
      <w:r>
        <w:rPr>
          <w:spacing w:val="-6"/>
          <w:sz w:val="24"/>
        </w:rPr>
        <w:t xml:space="preserve"> </w:t>
      </w:r>
      <w:r>
        <w:rPr>
          <w:sz w:val="24"/>
        </w:rPr>
        <w:t>contratti</w:t>
      </w:r>
      <w:r>
        <w:rPr>
          <w:spacing w:val="-3"/>
          <w:sz w:val="24"/>
        </w:rPr>
        <w:t xml:space="preserve"> </w:t>
      </w:r>
      <w:r>
        <w:rPr>
          <w:sz w:val="24"/>
        </w:rPr>
        <w:t>della</w:t>
      </w:r>
      <w:r>
        <w:rPr>
          <w:spacing w:val="-8"/>
          <w:sz w:val="24"/>
        </w:rPr>
        <w:t xml:space="preserve"> </w:t>
      </w:r>
      <w:r>
        <w:rPr>
          <w:sz w:val="24"/>
        </w:rPr>
        <w:t>Filiera</w:t>
      </w:r>
      <w:r>
        <w:rPr>
          <w:spacing w:val="-10"/>
          <w:sz w:val="24"/>
        </w:rPr>
        <w:t xml:space="preserve"> </w:t>
      </w:r>
      <w:r>
        <w:rPr>
          <w:sz w:val="24"/>
        </w:rPr>
        <w:t>di</w:t>
      </w:r>
      <w:r>
        <w:rPr>
          <w:spacing w:val="-5"/>
          <w:sz w:val="24"/>
        </w:rPr>
        <w:t xml:space="preserve"> </w:t>
      </w:r>
      <w:r>
        <w:rPr>
          <w:sz w:val="24"/>
        </w:rPr>
        <w:t>prevedere</w:t>
      </w:r>
      <w:r>
        <w:rPr>
          <w:spacing w:val="-58"/>
          <w:sz w:val="24"/>
        </w:rPr>
        <w:t xml:space="preserve"> </w:t>
      </w:r>
      <w:r>
        <w:rPr>
          <w:sz w:val="24"/>
        </w:rPr>
        <w:t>che</w:t>
      </w:r>
      <w:r>
        <w:rPr>
          <w:spacing w:val="-9"/>
          <w:sz w:val="24"/>
        </w:rPr>
        <w:t xml:space="preserve"> </w:t>
      </w:r>
      <w:r>
        <w:rPr>
          <w:sz w:val="24"/>
        </w:rPr>
        <w:t>la</w:t>
      </w:r>
      <w:r>
        <w:rPr>
          <w:spacing w:val="-5"/>
          <w:sz w:val="24"/>
        </w:rPr>
        <w:t xml:space="preserve"> </w:t>
      </w:r>
      <w:r>
        <w:rPr>
          <w:sz w:val="24"/>
        </w:rPr>
        <w:t>bolla</w:t>
      </w:r>
      <w:r>
        <w:rPr>
          <w:spacing w:val="-5"/>
          <w:sz w:val="24"/>
        </w:rPr>
        <w:t xml:space="preserve"> </w:t>
      </w:r>
      <w:r>
        <w:rPr>
          <w:sz w:val="24"/>
        </w:rPr>
        <w:t>di</w:t>
      </w:r>
      <w:r>
        <w:rPr>
          <w:spacing w:val="-3"/>
          <w:sz w:val="24"/>
        </w:rPr>
        <w:t xml:space="preserve"> </w:t>
      </w:r>
      <w:r>
        <w:rPr>
          <w:sz w:val="24"/>
        </w:rPr>
        <w:t>consegna</w:t>
      </w:r>
      <w:r>
        <w:rPr>
          <w:spacing w:val="-3"/>
          <w:sz w:val="24"/>
        </w:rPr>
        <w:t xml:space="preserve"> </w:t>
      </w:r>
      <w:r>
        <w:rPr>
          <w:sz w:val="24"/>
        </w:rPr>
        <w:t>del</w:t>
      </w:r>
      <w:r>
        <w:rPr>
          <w:spacing w:val="-6"/>
          <w:sz w:val="24"/>
        </w:rPr>
        <w:t xml:space="preserve"> </w:t>
      </w:r>
      <w:r>
        <w:rPr>
          <w:sz w:val="24"/>
        </w:rPr>
        <w:t>materiale</w:t>
      </w:r>
      <w:r>
        <w:rPr>
          <w:spacing w:val="-4"/>
          <w:sz w:val="24"/>
        </w:rPr>
        <w:t xml:space="preserve"> </w:t>
      </w:r>
      <w:r>
        <w:rPr>
          <w:sz w:val="24"/>
        </w:rPr>
        <w:t>per</w:t>
      </w:r>
      <w:r>
        <w:rPr>
          <w:spacing w:val="-4"/>
          <w:sz w:val="24"/>
        </w:rPr>
        <w:t xml:space="preserve"> </w:t>
      </w:r>
      <w:r>
        <w:rPr>
          <w:sz w:val="24"/>
        </w:rPr>
        <w:t>le</w:t>
      </w:r>
      <w:r>
        <w:rPr>
          <w:spacing w:val="-9"/>
          <w:sz w:val="24"/>
        </w:rPr>
        <w:t xml:space="preserve"> </w:t>
      </w:r>
      <w:r>
        <w:rPr>
          <w:sz w:val="24"/>
        </w:rPr>
        <w:t>forniture</w:t>
      </w:r>
      <w:r>
        <w:rPr>
          <w:spacing w:val="-5"/>
          <w:sz w:val="24"/>
        </w:rPr>
        <w:t xml:space="preserve"> </w:t>
      </w:r>
      <w:r>
        <w:rPr>
          <w:sz w:val="24"/>
        </w:rPr>
        <w:t>necessarie</w:t>
      </w:r>
      <w:r>
        <w:rPr>
          <w:spacing w:val="-5"/>
          <w:sz w:val="24"/>
        </w:rPr>
        <w:t xml:space="preserve"> </w:t>
      </w:r>
      <w:r>
        <w:rPr>
          <w:sz w:val="24"/>
        </w:rPr>
        <w:t>al</w:t>
      </w:r>
      <w:r>
        <w:rPr>
          <w:spacing w:val="-3"/>
          <w:sz w:val="24"/>
        </w:rPr>
        <w:t xml:space="preserve"> </w:t>
      </w:r>
      <w:r>
        <w:rPr>
          <w:sz w:val="24"/>
        </w:rPr>
        <w:t>cantiere</w:t>
      </w:r>
      <w:r>
        <w:rPr>
          <w:spacing w:val="-6"/>
          <w:sz w:val="24"/>
        </w:rPr>
        <w:t xml:space="preserve"> </w:t>
      </w:r>
      <w:r>
        <w:rPr>
          <w:sz w:val="24"/>
        </w:rPr>
        <w:t>indichi</w:t>
      </w:r>
      <w:r>
        <w:rPr>
          <w:spacing w:val="-3"/>
          <w:sz w:val="24"/>
        </w:rPr>
        <w:t xml:space="preserve"> </w:t>
      </w:r>
      <w:r>
        <w:rPr>
          <w:sz w:val="24"/>
        </w:rPr>
        <w:t>il</w:t>
      </w:r>
      <w:r>
        <w:rPr>
          <w:spacing w:val="-6"/>
          <w:sz w:val="24"/>
        </w:rPr>
        <w:t xml:space="preserve"> </w:t>
      </w:r>
      <w:r>
        <w:rPr>
          <w:sz w:val="24"/>
        </w:rPr>
        <w:t>numero</w:t>
      </w:r>
      <w:r>
        <w:rPr>
          <w:spacing w:val="-5"/>
          <w:sz w:val="24"/>
        </w:rPr>
        <w:t xml:space="preserve"> </w:t>
      </w:r>
      <w:r>
        <w:rPr>
          <w:sz w:val="24"/>
        </w:rPr>
        <w:t>di</w:t>
      </w:r>
      <w:r>
        <w:rPr>
          <w:spacing w:val="-5"/>
          <w:sz w:val="24"/>
        </w:rPr>
        <w:t xml:space="preserve"> </w:t>
      </w:r>
      <w:r>
        <w:rPr>
          <w:sz w:val="24"/>
        </w:rPr>
        <w:t>targa</w:t>
      </w:r>
      <w:r>
        <w:rPr>
          <w:spacing w:val="-58"/>
          <w:sz w:val="24"/>
        </w:rPr>
        <w:t xml:space="preserve"> </w:t>
      </w:r>
      <w:r>
        <w:rPr>
          <w:sz w:val="24"/>
        </w:rPr>
        <w:t>ed il nominativo del proprietario degli automezzi adibiti al trasporto di materiali.</w:t>
      </w:r>
      <w:r>
        <w:rPr>
          <w:spacing w:val="1"/>
          <w:sz w:val="24"/>
        </w:rPr>
        <w:t xml:space="preserve"> </w:t>
      </w:r>
      <w:r>
        <w:rPr>
          <w:sz w:val="24"/>
        </w:rPr>
        <w:t>L'inosservanza di</w:t>
      </w:r>
      <w:r>
        <w:rPr>
          <w:spacing w:val="1"/>
          <w:sz w:val="24"/>
        </w:rPr>
        <w:t xml:space="preserve"> </w:t>
      </w:r>
      <w:r>
        <w:rPr>
          <w:sz w:val="24"/>
        </w:rPr>
        <w:t>questi impegno di cui sopra è accertata nell'esercizio dell'attività di monitoraggio e nelle modalità di</w:t>
      </w:r>
      <w:r>
        <w:rPr>
          <w:spacing w:val="-57"/>
          <w:sz w:val="24"/>
        </w:rPr>
        <w:t xml:space="preserve"> </w:t>
      </w:r>
      <w:r>
        <w:rPr>
          <w:sz w:val="24"/>
        </w:rPr>
        <w:t>accesso</w:t>
      </w:r>
      <w:r>
        <w:rPr>
          <w:spacing w:val="-5"/>
          <w:sz w:val="24"/>
        </w:rPr>
        <w:t xml:space="preserve"> </w:t>
      </w:r>
      <w:r>
        <w:rPr>
          <w:sz w:val="24"/>
        </w:rPr>
        <w:t>dei</w:t>
      </w:r>
      <w:r>
        <w:rPr>
          <w:spacing w:val="-9"/>
          <w:sz w:val="24"/>
        </w:rPr>
        <w:t xml:space="preserve"> </w:t>
      </w:r>
      <w:r>
        <w:rPr>
          <w:sz w:val="24"/>
        </w:rPr>
        <w:t>cantieri</w:t>
      </w:r>
      <w:r>
        <w:rPr>
          <w:spacing w:val="-6"/>
          <w:sz w:val="24"/>
        </w:rPr>
        <w:t xml:space="preserve"> </w:t>
      </w:r>
      <w:r>
        <w:rPr>
          <w:sz w:val="24"/>
        </w:rPr>
        <w:t>ed</w:t>
      </w:r>
      <w:r>
        <w:rPr>
          <w:spacing w:val="-7"/>
          <w:sz w:val="24"/>
        </w:rPr>
        <w:t xml:space="preserve"> </w:t>
      </w:r>
      <w:r>
        <w:rPr>
          <w:sz w:val="24"/>
        </w:rPr>
        <w:t>è</w:t>
      </w:r>
      <w:r>
        <w:rPr>
          <w:spacing w:val="-6"/>
          <w:sz w:val="24"/>
        </w:rPr>
        <w:t xml:space="preserve"> </w:t>
      </w:r>
      <w:r>
        <w:rPr>
          <w:sz w:val="24"/>
        </w:rPr>
        <w:t>assoggettata</w:t>
      </w:r>
      <w:r>
        <w:rPr>
          <w:spacing w:val="-7"/>
          <w:sz w:val="24"/>
        </w:rPr>
        <w:t xml:space="preserve"> </w:t>
      </w:r>
      <w:r>
        <w:rPr>
          <w:sz w:val="24"/>
        </w:rPr>
        <w:t>alle</w:t>
      </w:r>
      <w:r>
        <w:rPr>
          <w:spacing w:val="-6"/>
          <w:sz w:val="24"/>
        </w:rPr>
        <w:t xml:space="preserve"> </w:t>
      </w:r>
      <w:r>
        <w:rPr>
          <w:sz w:val="24"/>
        </w:rPr>
        <w:t>misure</w:t>
      </w:r>
      <w:r>
        <w:rPr>
          <w:spacing w:val="-6"/>
          <w:sz w:val="24"/>
        </w:rPr>
        <w:t xml:space="preserve"> </w:t>
      </w:r>
      <w:r>
        <w:rPr>
          <w:sz w:val="24"/>
        </w:rPr>
        <w:t>inibitorie</w:t>
      </w:r>
      <w:r>
        <w:rPr>
          <w:spacing w:val="-7"/>
          <w:sz w:val="24"/>
        </w:rPr>
        <w:t xml:space="preserve"> </w:t>
      </w:r>
      <w:r>
        <w:rPr>
          <w:sz w:val="24"/>
        </w:rPr>
        <w:t>e</w:t>
      </w:r>
      <w:r>
        <w:rPr>
          <w:spacing w:val="-6"/>
          <w:sz w:val="24"/>
        </w:rPr>
        <w:t xml:space="preserve"> </w:t>
      </w:r>
      <w:r>
        <w:rPr>
          <w:sz w:val="24"/>
        </w:rPr>
        <w:t>pecuniarie</w:t>
      </w:r>
      <w:r>
        <w:rPr>
          <w:spacing w:val="-10"/>
          <w:sz w:val="24"/>
        </w:rPr>
        <w:t xml:space="preserve"> </w:t>
      </w:r>
      <w:r>
        <w:rPr>
          <w:sz w:val="24"/>
        </w:rPr>
        <w:t>di</w:t>
      </w:r>
      <w:r>
        <w:rPr>
          <w:spacing w:val="-5"/>
          <w:sz w:val="24"/>
        </w:rPr>
        <w:t xml:space="preserve"> </w:t>
      </w:r>
      <w:r>
        <w:rPr>
          <w:sz w:val="24"/>
        </w:rPr>
        <w:t>cui</w:t>
      </w:r>
      <w:r>
        <w:rPr>
          <w:spacing w:val="-4"/>
          <w:sz w:val="24"/>
        </w:rPr>
        <w:t xml:space="preserve"> </w:t>
      </w:r>
      <w:r>
        <w:rPr>
          <w:sz w:val="24"/>
        </w:rPr>
        <w:t>al</w:t>
      </w:r>
      <w:r>
        <w:rPr>
          <w:spacing w:val="-9"/>
          <w:sz w:val="24"/>
        </w:rPr>
        <w:t xml:space="preserve"> </w:t>
      </w:r>
      <w:r>
        <w:rPr>
          <w:sz w:val="24"/>
        </w:rPr>
        <w:t>punto</w:t>
      </w:r>
      <w:r>
        <w:rPr>
          <w:spacing w:val="-9"/>
          <w:sz w:val="24"/>
        </w:rPr>
        <w:t xml:space="preserve"> </w:t>
      </w:r>
      <w:r>
        <w:rPr>
          <w:sz w:val="24"/>
        </w:rPr>
        <w:t>7.4</w:t>
      </w:r>
      <w:r>
        <w:rPr>
          <w:spacing w:val="-7"/>
          <w:sz w:val="24"/>
        </w:rPr>
        <w:t xml:space="preserve"> </w:t>
      </w:r>
      <w:r>
        <w:rPr>
          <w:sz w:val="24"/>
        </w:rPr>
        <w:t>dell'Intesa.</w:t>
      </w:r>
      <w:r>
        <w:rPr>
          <w:spacing w:val="-57"/>
          <w:sz w:val="24"/>
        </w:rPr>
        <w:t xml:space="preserve"> </w:t>
      </w:r>
      <w:r>
        <w:rPr>
          <w:sz w:val="24"/>
        </w:rPr>
        <w:t>L'ASM</w:t>
      </w:r>
      <w:r>
        <w:rPr>
          <w:spacing w:val="-1"/>
          <w:sz w:val="24"/>
        </w:rPr>
        <w:t xml:space="preserve"> </w:t>
      </w:r>
      <w:r>
        <w:rPr>
          <w:sz w:val="24"/>
        </w:rPr>
        <w:t>potrà</w:t>
      </w:r>
      <w:r>
        <w:rPr>
          <w:spacing w:val="-1"/>
          <w:sz w:val="24"/>
        </w:rPr>
        <w:t xml:space="preserve"> </w:t>
      </w:r>
      <w:r>
        <w:rPr>
          <w:sz w:val="24"/>
        </w:rPr>
        <w:t>procedere</w:t>
      </w:r>
      <w:r>
        <w:rPr>
          <w:spacing w:val="-1"/>
          <w:sz w:val="24"/>
        </w:rPr>
        <w:t xml:space="preserve"> </w:t>
      </w:r>
      <w:r>
        <w:rPr>
          <w:sz w:val="24"/>
        </w:rPr>
        <w:t>a verificare</w:t>
      </w:r>
      <w:r>
        <w:rPr>
          <w:spacing w:val="-4"/>
          <w:sz w:val="24"/>
        </w:rPr>
        <w:t xml:space="preserve"> </w:t>
      </w:r>
      <w:r>
        <w:rPr>
          <w:sz w:val="24"/>
        </w:rPr>
        <w:t>l'inserimento</w:t>
      </w:r>
      <w:r>
        <w:rPr>
          <w:spacing w:val="1"/>
          <w:sz w:val="24"/>
        </w:rPr>
        <w:t xml:space="preserve"> </w:t>
      </w:r>
      <w:r>
        <w:rPr>
          <w:sz w:val="24"/>
        </w:rPr>
        <w:t xml:space="preserve">delle </w:t>
      </w:r>
      <w:proofErr w:type="spellStart"/>
      <w:r>
        <w:rPr>
          <w:sz w:val="24"/>
        </w:rPr>
        <w:t>sù</w:t>
      </w:r>
      <w:proofErr w:type="spellEnd"/>
      <w:r>
        <w:rPr>
          <w:spacing w:val="-1"/>
          <w:sz w:val="24"/>
        </w:rPr>
        <w:t xml:space="preserve"> </w:t>
      </w:r>
      <w:r>
        <w:rPr>
          <w:sz w:val="24"/>
        </w:rPr>
        <w:t>indicate</w:t>
      </w:r>
      <w:r>
        <w:rPr>
          <w:spacing w:val="-1"/>
          <w:sz w:val="24"/>
        </w:rPr>
        <w:t xml:space="preserve"> </w:t>
      </w:r>
      <w:r>
        <w:rPr>
          <w:sz w:val="24"/>
        </w:rPr>
        <w:t>clausole nei</w:t>
      </w:r>
      <w:r>
        <w:rPr>
          <w:spacing w:val="-3"/>
          <w:sz w:val="24"/>
        </w:rPr>
        <w:t xml:space="preserve"> </w:t>
      </w:r>
      <w:r>
        <w:rPr>
          <w:sz w:val="24"/>
        </w:rPr>
        <w:t>contratti di</w:t>
      </w:r>
      <w:r>
        <w:rPr>
          <w:spacing w:val="-1"/>
          <w:sz w:val="24"/>
        </w:rPr>
        <w:t xml:space="preserve"> </w:t>
      </w:r>
      <w:r>
        <w:rPr>
          <w:sz w:val="24"/>
        </w:rPr>
        <w:t>Filiera.</w:t>
      </w:r>
    </w:p>
    <w:p w:rsidR="00B47799" w:rsidRDefault="00787363" w:rsidP="00113A8E">
      <w:pPr>
        <w:pStyle w:val="Paragrafoelenco"/>
        <w:numPr>
          <w:ilvl w:val="0"/>
          <w:numId w:val="11"/>
        </w:numPr>
        <w:tabs>
          <w:tab w:val="left" w:pos="509"/>
        </w:tabs>
        <w:ind w:right="110" w:firstLine="0"/>
        <w:rPr>
          <w:sz w:val="24"/>
        </w:rPr>
      </w:pPr>
      <w:r>
        <w:rPr>
          <w:b/>
          <w:sz w:val="24"/>
        </w:rPr>
        <w:t xml:space="preserve">SOLO GLI APPALTI DI LAVORI. </w:t>
      </w:r>
      <w:r>
        <w:rPr>
          <w:sz w:val="24"/>
        </w:rPr>
        <w:t>L'appaltatore e tutti i soggetti della Filiera assumono</w:t>
      </w:r>
      <w:r>
        <w:rPr>
          <w:spacing w:val="1"/>
          <w:sz w:val="24"/>
        </w:rPr>
        <w:t xml:space="preserve"> </w:t>
      </w:r>
      <w:r>
        <w:rPr>
          <w:sz w:val="24"/>
        </w:rPr>
        <w:t>l'impegno</w:t>
      </w:r>
      <w:r>
        <w:rPr>
          <w:spacing w:val="-11"/>
          <w:sz w:val="24"/>
        </w:rPr>
        <w:t xml:space="preserve"> </w:t>
      </w:r>
      <w:r>
        <w:rPr>
          <w:sz w:val="24"/>
        </w:rPr>
        <w:t>di:</w:t>
      </w:r>
      <w:r>
        <w:rPr>
          <w:spacing w:val="38"/>
          <w:sz w:val="24"/>
        </w:rPr>
        <w:t xml:space="preserve"> </w:t>
      </w:r>
      <w:r>
        <w:rPr>
          <w:sz w:val="24"/>
        </w:rPr>
        <w:t>a)</w:t>
      </w:r>
      <w:r>
        <w:rPr>
          <w:spacing w:val="-12"/>
          <w:sz w:val="24"/>
        </w:rPr>
        <w:t xml:space="preserve"> </w:t>
      </w:r>
      <w:r>
        <w:rPr>
          <w:sz w:val="24"/>
        </w:rPr>
        <w:t>mettere</w:t>
      </w:r>
      <w:r>
        <w:rPr>
          <w:spacing w:val="-14"/>
          <w:sz w:val="24"/>
        </w:rPr>
        <w:t xml:space="preserve"> </w:t>
      </w:r>
      <w:r>
        <w:rPr>
          <w:sz w:val="24"/>
        </w:rPr>
        <w:t>a</w:t>
      </w:r>
      <w:r>
        <w:rPr>
          <w:spacing w:val="-10"/>
          <w:sz w:val="24"/>
        </w:rPr>
        <w:t xml:space="preserve"> </w:t>
      </w:r>
      <w:r>
        <w:rPr>
          <w:sz w:val="24"/>
        </w:rPr>
        <w:t>disposizione</w:t>
      </w:r>
      <w:r>
        <w:rPr>
          <w:spacing w:val="-14"/>
          <w:sz w:val="24"/>
        </w:rPr>
        <w:t xml:space="preserve"> </w:t>
      </w:r>
      <w:r>
        <w:rPr>
          <w:sz w:val="24"/>
        </w:rPr>
        <w:t>per</w:t>
      </w:r>
      <w:r>
        <w:rPr>
          <w:spacing w:val="-14"/>
          <w:sz w:val="24"/>
        </w:rPr>
        <w:t xml:space="preserve"> </w:t>
      </w:r>
      <w:r>
        <w:rPr>
          <w:sz w:val="24"/>
        </w:rPr>
        <w:t>l'eventuale</w:t>
      </w:r>
      <w:r>
        <w:rPr>
          <w:spacing w:val="-10"/>
          <w:sz w:val="24"/>
        </w:rPr>
        <w:t xml:space="preserve"> </w:t>
      </w:r>
      <w:r>
        <w:rPr>
          <w:sz w:val="24"/>
        </w:rPr>
        <w:t>richiesta</w:t>
      </w:r>
      <w:r>
        <w:rPr>
          <w:spacing w:val="-10"/>
          <w:sz w:val="24"/>
        </w:rPr>
        <w:t xml:space="preserve"> </w:t>
      </w:r>
      <w:r>
        <w:rPr>
          <w:sz w:val="24"/>
        </w:rPr>
        <w:t>da</w:t>
      </w:r>
      <w:r>
        <w:rPr>
          <w:spacing w:val="-13"/>
          <w:sz w:val="24"/>
        </w:rPr>
        <w:t xml:space="preserve"> </w:t>
      </w:r>
      <w:r>
        <w:rPr>
          <w:sz w:val="24"/>
        </w:rPr>
        <w:t>parte</w:t>
      </w:r>
      <w:r>
        <w:rPr>
          <w:spacing w:val="-12"/>
          <w:sz w:val="24"/>
        </w:rPr>
        <w:t xml:space="preserve"> </w:t>
      </w:r>
      <w:r>
        <w:rPr>
          <w:sz w:val="24"/>
        </w:rPr>
        <w:t>della</w:t>
      </w:r>
      <w:r>
        <w:rPr>
          <w:spacing w:val="-11"/>
          <w:sz w:val="24"/>
        </w:rPr>
        <w:t xml:space="preserve"> </w:t>
      </w:r>
      <w:r>
        <w:rPr>
          <w:sz w:val="24"/>
        </w:rPr>
        <w:t>Prefettura,</w:t>
      </w:r>
      <w:r>
        <w:rPr>
          <w:spacing w:val="-11"/>
          <w:sz w:val="24"/>
        </w:rPr>
        <w:t xml:space="preserve"> </w:t>
      </w:r>
      <w:r>
        <w:rPr>
          <w:sz w:val="24"/>
        </w:rPr>
        <w:t>i</w:t>
      </w:r>
      <w:r>
        <w:rPr>
          <w:spacing w:val="-9"/>
          <w:sz w:val="24"/>
        </w:rPr>
        <w:t xml:space="preserve"> </w:t>
      </w:r>
      <w:r>
        <w:rPr>
          <w:sz w:val="24"/>
        </w:rPr>
        <w:t>dati</w:t>
      </w:r>
      <w:r>
        <w:rPr>
          <w:spacing w:val="-10"/>
          <w:sz w:val="24"/>
        </w:rPr>
        <w:t xml:space="preserve"> </w:t>
      </w:r>
      <w:r>
        <w:rPr>
          <w:sz w:val="24"/>
        </w:rPr>
        <w:t>relativi</w:t>
      </w:r>
      <w:r>
        <w:rPr>
          <w:spacing w:val="-58"/>
          <w:sz w:val="24"/>
        </w:rPr>
        <w:t xml:space="preserve"> </w:t>
      </w:r>
      <w:r>
        <w:rPr>
          <w:sz w:val="24"/>
        </w:rPr>
        <w:t>alla forza lavoro presente in cantiere, specificando, per ciascuna unità, la qualifica professionale,</w:t>
      </w:r>
      <w:r>
        <w:rPr>
          <w:spacing w:val="1"/>
          <w:sz w:val="24"/>
        </w:rPr>
        <w:t xml:space="preserve"> </w:t>
      </w:r>
      <w:r>
        <w:rPr>
          <w:sz w:val="24"/>
        </w:rPr>
        <w:t>l'indicazione del codice fiscale di ciascun dipendente, oltre alle sue generalità complete; b)mettere a</w:t>
      </w:r>
      <w:r>
        <w:rPr>
          <w:spacing w:val="1"/>
          <w:sz w:val="24"/>
        </w:rPr>
        <w:t xml:space="preserve"> </w:t>
      </w:r>
      <w:r>
        <w:rPr>
          <w:sz w:val="24"/>
        </w:rPr>
        <w:t>disposizione</w:t>
      </w:r>
      <w:r>
        <w:rPr>
          <w:spacing w:val="1"/>
          <w:sz w:val="24"/>
        </w:rPr>
        <w:t xml:space="preserve"> </w:t>
      </w:r>
      <w:r>
        <w:rPr>
          <w:sz w:val="24"/>
        </w:rPr>
        <w:t>della</w:t>
      </w:r>
      <w:r>
        <w:rPr>
          <w:spacing w:val="1"/>
          <w:sz w:val="24"/>
        </w:rPr>
        <w:t xml:space="preserve"> </w:t>
      </w:r>
      <w:r>
        <w:rPr>
          <w:sz w:val="24"/>
        </w:rPr>
        <w:t>Prefettura,</w:t>
      </w:r>
      <w:r>
        <w:rPr>
          <w:spacing w:val="1"/>
          <w:sz w:val="24"/>
        </w:rPr>
        <w:t xml:space="preserve"> </w:t>
      </w:r>
      <w:r>
        <w:rPr>
          <w:sz w:val="24"/>
        </w:rPr>
        <w:t>i</w:t>
      </w:r>
      <w:r>
        <w:rPr>
          <w:spacing w:val="1"/>
          <w:sz w:val="24"/>
        </w:rPr>
        <w:t xml:space="preserve"> </w:t>
      </w:r>
      <w:r>
        <w:rPr>
          <w:sz w:val="24"/>
        </w:rPr>
        <w:t>dati</w:t>
      </w:r>
      <w:r>
        <w:rPr>
          <w:spacing w:val="1"/>
          <w:sz w:val="24"/>
        </w:rPr>
        <w:t xml:space="preserve"> </w:t>
      </w:r>
      <w:r>
        <w:rPr>
          <w:sz w:val="24"/>
        </w:rPr>
        <w:t>relativi</w:t>
      </w:r>
      <w:r>
        <w:rPr>
          <w:spacing w:val="1"/>
          <w:sz w:val="24"/>
        </w:rPr>
        <w:t xml:space="preserve"> </w:t>
      </w:r>
      <w:r>
        <w:rPr>
          <w:sz w:val="24"/>
        </w:rPr>
        <w:t>anche</w:t>
      </w:r>
      <w:r>
        <w:rPr>
          <w:spacing w:val="1"/>
          <w:sz w:val="24"/>
        </w:rPr>
        <w:t xml:space="preserve"> </w:t>
      </w:r>
      <w:r>
        <w:rPr>
          <w:sz w:val="24"/>
        </w:rPr>
        <w:t>al</w:t>
      </w:r>
      <w:r>
        <w:rPr>
          <w:spacing w:val="1"/>
          <w:sz w:val="24"/>
        </w:rPr>
        <w:t xml:space="preserve"> </w:t>
      </w:r>
      <w:r>
        <w:rPr>
          <w:sz w:val="24"/>
        </w:rPr>
        <w:t>periodo</w:t>
      </w:r>
      <w:r>
        <w:rPr>
          <w:spacing w:val="1"/>
          <w:sz w:val="24"/>
        </w:rPr>
        <w:t xml:space="preserve"> </w:t>
      </w:r>
      <w:r>
        <w:rPr>
          <w:sz w:val="24"/>
        </w:rPr>
        <w:t>complessivo</w:t>
      </w:r>
      <w:r>
        <w:rPr>
          <w:spacing w:val="1"/>
          <w:sz w:val="24"/>
        </w:rPr>
        <w:t xml:space="preserve"> </w:t>
      </w:r>
      <w:r>
        <w:rPr>
          <w:sz w:val="24"/>
        </w:rPr>
        <w:t>di</w:t>
      </w:r>
      <w:r>
        <w:rPr>
          <w:spacing w:val="1"/>
          <w:sz w:val="24"/>
        </w:rPr>
        <w:t xml:space="preserve"> </w:t>
      </w:r>
      <w:r>
        <w:rPr>
          <w:sz w:val="24"/>
        </w:rPr>
        <w:t>occupazione</w:t>
      </w:r>
      <w:r>
        <w:rPr>
          <w:spacing w:val="1"/>
          <w:sz w:val="24"/>
        </w:rPr>
        <w:t xml:space="preserve"> </w:t>
      </w:r>
      <w:r>
        <w:rPr>
          <w:sz w:val="24"/>
        </w:rPr>
        <w:t>specificando, altresì, in caso di nuove assunzioni di manodopera, le modalità di reclutamento e le</w:t>
      </w:r>
      <w:r>
        <w:rPr>
          <w:spacing w:val="1"/>
          <w:sz w:val="24"/>
        </w:rPr>
        <w:t xml:space="preserve"> </w:t>
      </w:r>
      <w:r>
        <w:rPr>
          <w:sz w:val="24"/>
        </w:rPr>
        <w:t>tipologie professionali necessarie ad integrare l'organico; c) mettere a disposizione della Prefettura,</w:t>
      </w:r>
      <w:r>
        <w:rPr>
          <w:spacing w:val="1"/>
          <w:sz w:val="24"/>
        </w:rPr>
        <w:t xml:space="preserve"> </w:t>
      </w:r>
      <w:r>
        <w:rPr>
          <w:sz w:val="24"/>
        </w:rPr>
        <w:t>le informazioni relative al percorso formativo seguito dal lavoratore. Le informazioni di cui alla</w:t>
      </w:r>
      <w:r>
        <w:rPr>
          <w:spacing w:val="1"/>
          <w:sz w:val="24"/>
        </w:rPr>
        <w:t xml:space="preserve"> </w:t>
      </w:r>
      <w:r>
        <w:rPr>
          <w:sz w:val="24"/>
        </w:rPr>
        <w:t>presente</w:t>
      </w:r>
      <w:r>
        <w:rPr>
          <w:spacing w:val="1"/>
          <w:sz w:val="24"/>
        </w:rPr>
        <w:t xml:space="preserve"> </w:t>
      </w:r>
      <w:r>
        <w:rPr>
          <w:sz w:val="24"/>
        </w:rPr>
        <w:t>disposizione</w:t>
      </w:r>
      <w:r>
        <w:rPr>
          <w:spacing w:val="1"/>
          <w:sz w:val="24"/>
        </w:rPr>
        <w:t xml:space="preserve"> </w:t>
      </w:r>
      <w:r>
        <w:rPr>
          <w:sz w:val="24"/>
        </w:rPr>
        <w:t>vengono</w:t>
      </w:r>
      <w:r>
        <w:rPr>
          <w:spacing w:val="1"/>
          <w:sz w:val="24"/>
        </w:rPr>
        <w:t xml:space="preserve"> </w:t>
      </w:r>
      <w:r>
        <w:rPr>
          <w:sz w:val="24"/>
        </w:rPr>
        <w:t>fornite</w:t>
      </w:r>
      <w:r>
        <w:rPr>
          <w:spacing w:val="1"/>
          <w:sz w:val="24"/>
        </w:rPr>
        <w:t xml:space="preserve"> </w:t>
      </w:r>
      <w:r>
        <w:rPr>
          <w:sz w:val="24"/>
        </w:rPr>
        <w:t>dall'operatore</w:t>
      </w:r>
      <w:r>
        <w:rPr>
          <w:spacing w:val="1"/>
          <w:sz w:val="24"/>
        </w:rPr>
        <w:t xml:space="preserve"> </w:t>
      </w:r>
      <w:r>
        <w:rPr>
          <w:sz w:val="24"/>
        </w:rPr>
        <w:t>economico</w:t>
      </w:r>
      <w:r>
        <w:rPr>
          <w:spacing w:val="1"/>
          <w:sz w:val="24"/>
        </w:rPr>
        <w:t xml:space="preserve"> </w:t>
      </w:r>
      <w:r>
        <w:rPr>
          <w:sz w:val="24"/>
        </w:rPr>
        <w:t>tramite</w:t>
      </w:r>
      <w:r>
        <w:rPr>
          <w:spacing w:val="1"/>
          <w:sz w:val="24"/>
        </w:rPr>
        <w:t xml:space="preserve"> </w:t>
      </w:r>
      <w:r>
        <w:rPr>
          <w:sz w:val="24"/>
        </w:rPr>
        <w:t>presentazione</w:t>
      </w:r>
      <w:r>
        <w:rPr>
          <w:spacing w:val="1"/>
          <w:sz w:val="24"/>
        </w:rPr>
        <w:t xml:space="preserve"> </w:t>
      </w:r>
      <w:r>
        <w:rPr>
          <w:sz w:val="24"/>
        </w:rPr>
        <w:t>di</w:t>
      </w:r>
      <w:r>
        <w:rPr>
          <w:spacing w:val="1"/>
          <w:sz w:val="24"/>
        </w:rPr>
        <w:t xml:space="preserve"> </w:t>
      </w:r>
      <w:r>
        <w:rPr>
          <w:sz w:val="24"/>
        </w:rPr>
        <w:t>autocertificazione prodotta dal lavoratore in conformità all'art. 46 del D.P.R. 28 dicembre 2000, n.</w:t>
      </w:r>
      <w:r>
        <w:rPr>
          <w:spacing w:val="1"/>
          <w:sz w:val="24"/>
        </w:rPr>
        <w:t xml:space="preserve"> </w:t>
      </w:r>
      <w:r>
        <w:rPr>
          <w:sz w:val="24"/>
        </w:rPr>
        <w:t>445.</w:t>
      </w:r>
    </w:p>
    <w:p w:rsidR="00B47799" w:rsidRDefault="00787363" w:rsidP="00113A8E">
      <w:pPr>
        <w:pStyle w:val="Paragrafoelenco"/>
        <w:numPr>
          <w:ilvl w:val="0"/>
          <w:numId w:val="11"/>
        </w:numPr>
        <w:tabs>
          <w:tab w:val="left" w:pos="485"/>
        </w:tabs>
        <w:ind w:right="112" w:firstLine="0"/>
        <w:rPr>
          <w:sz w:val="24"/>
        </w:rPr>
      </w:pPr>
      <w:proofErr w:type="gramStart"/>
      <w:r>
        <w:rPr>
          <w:sz w:val="24"/>
        </w:rPr>
        <w:t>E'</w:t>
      </w:r>
      <w:proofErr w:type="gramEnd"/>
      <w:r>
        <w:rPr>
          <w:sz w:val="24"/>
        </w:rPr>
        <w:t xml:space="preserve"> fatto obbligo per gli appaltatori e i soggetti della Filiera l'osservanza rigorosa alla normativa</w:t>
      </w:r>
      <w:r>
        <w:rPr>
          <w:spacing w:val="1"/>
          <w:sz w:val="24"/>
        </w:rPr>
        <w:t xml:space="preserve"> </w:t>
      </w:r>
      <w:r>
        <w:rPr>
          <w:sz w:val="24"/>
        </w:rPr>
        <w:t>sulla sicurezza sul lavoro in materia contrattuale e sindacale. Le spese per la sicurezza non sono</w:t>
      </w:r>
      <w:r>
        <w:rPr>
          <w:spacing w:val="1"/>
          <w:sz w:val="24"/>
        </w:rPr>
        <w:t xml:space="preserve"> </w:t>
      </w:r>
      <w:r>
        <w:rPr>
          <w:sz w:val="24"/>
        </w:rPr>
        <w:t>soggette a ribasso d'asta. L'ASM potrà procedere a verificare che</w:t>
      </w:r>
      <w:r>
        <w:rPr>
          <w:spacing w:val="1"/>
          <w:sz w:val="24"/>
        </w:rPr>
        <w:t xml:space="preserve"> </w:t>
      </w:r>
      <w:r>
        <w:rPr>
          <w:sz w:val="24"/>
        </w:rPr>
        <w:t>l'affidamento di ciascun appalto</w:t>
      </w:r>
      <w:r>
        <w:rPr>
          <w:spacing w:val="1"/>
          <w:sz w:val="24"/>
        </w:rPr>
        <w:t xml:space="preserve"> </w:t>
      </w:r>
      <w:r>
        <w:rPr>
          <w:sz w:val="24"/>
        </w:rPr>
        <w:t>tuteli in ogni occasione la sicurezza delle condizioni di lavoro delle maestranze impiegate, la loro</w:t>
      </w:r>
      <w:r>
        <w:rPr>
          <w:spacing w:val="1"/>
          <w:sz w:val="24"/>
        </w:rPr>
        <w:t xml:space="preserve"> </w:t>
      </w:r>
      <w:r>
        <w:rPr>
          <w:sz w:val="24"/>
        </w:rPr>
        <w:t>salute</w:t>
      </w:r>
      <w:r>
        <w:rPr>
          <w:spacing w:val="-4"/>
          <w:sz w:val="24"/>
        </w:rPr>
        <w:t xml:space="preserve"> </w:t>
      </w:r>
      <w:r>
        <w:rPr>
          <w:sz w:val="24"/>
        </w:rPr>
        <w:t>e</w:t>
      </w:r>
      <w:r>
        <w:rPr>
          <w:spacing w:val="-6"/>
          <w:sz w:val="24"/>
        </w:rPr>
        <w:t xml:space="preserve"> </w:t>
      </w:r>
      <w:r>
        <w:rPr>
          <w:sz w:val="24"/>
        </w:rPr>
        <w:t>la</w:t>
      </w:r>
      <w:r>
        <w:rPr>
          <w:spacing w:val="-1"/>
          <w:sz w:val="24"/>
        </w:rPr>
        <w:t xml:space="preserve"> </w:t>
      </w:r>
      <w:r>
        <w:rPr>
          <w:sz w:val="24"/>
        </w:rPr>
        <w:t>tutela</w:t>
      </w:r>
      <w:r>
        <w:rPr>
          <w:spacing w:val="-2"/>
          <w:sz w:val="24"/>
        </w:rPr>
        <w:t xml:space="preserve"> </w:t>
      </w:r>
      <w:r>
        <w:rPr>
          <w:sz w:val="24"/>
        </w:rPr>
        <w:t>dell'ambiente,</w:t>
      </w:r>
      <w:r>
        <w:rPr>
          <w:spacing w:val="-4"/>
          <w:sz w:val="24"/>
        </w:rPr>
        <w:t xml:space="preserve"> </w:t>
      </w:r>
      <w:r>
        <w:rPr>
          <w:sz w:val="24"/>
        </w:rPr>
        <w:t>e</w:t>
      </w:r>
      <w:r>
        <w:rPr>
          <w:spacing w:val="-3"/>
          <w:sz w:val="24"/>
        </w:rPr>
        <w:t xml:space="preserve"> </w:t>
      </w:r>
      <w:r>
        <w:rPr>
          <w:sz w:val="24"/>
        </w:rPr>
        <w:t>ciò</w:t>
      </w:r>
      <w:r>
        <w:rPr>
          <w:spacing w:val="-1"/>
          <w:sz w:val="24"/>
        </w:rPr>
        <w:t xml:space="preserve"> </w:t>
      </w:r>
      <w:r>
        <w:rPr>
          <w:sz w:val="24"/>
        </w:rPr>
        <w:t>anche</w:t>
      </w:r>
      <w:r>
        <w:rPr>
          <w:spacing w:val="-3"/>
          <w:sz w:val="24"/>
        </w:rPr>
        <w:t xml:space="preserve"> </w:t>
      </w:r>
      <w:r>
        <w:rPr>
          <w:sz w:val="24"/>
        </w:rPr>
        <w:t>in</w:t>
      </w:r>
      <w:r>
        <w:rPr>
          <w:spacing w:val="-4"/>
          <w:sz w:val="24"/>
        </w:rPr>
        <w:t xml:space="preserve"> </w:t>
      </w:r>
      <w:r>
        <w:rPr>
          <w:sz w:val="24"/>
        </w:rPr>
        <w:t>presenza</w:t>
      </w:r>
      <w:r>
        <w:rPr>
          <w:spacing w:val="-4"/>
          <w:sz w:val="24"/>
        </w:rPr>
        <w:t xml:space="preserve"> </w:t>
      </w:r>
      <w:r>
        <w:rPr>
          <w:sz w:val="24"/>
        </w:rPr>
        <w:t>di</w:t>
      </w:r>
      <w:r>
        <w:rPr>
          <w:spacing w:val="-3"/>
          <w:sz w:val="24"/>
        </w:rPr>
        <w:t xml:space="preserve"> </w:t>
      </w:r>
      <w:r>
        <w:rPr>
          <w:sz w:val="24"/>
        </w:rPr>
        <w:t>affidamenti</w:t>
      </w:r>
      <w:r>
        <w:rPr>
          <w:spacing w:val="-4"/>
          <w:sz w:val="24"/>
        </w:rPr>
        <w:t xml:space="preserve"> </w:t>
      </w:r>
      <w:r>
        <w:rPr>
          <w:sz w:val="24"/>
        </w:rPr>
        <w:t>di opere</w:t>
      </w:r>
      <w:r>
        <w:rPr>
          <w:spacing w:val="-4"/>
          <w:sz w:val="24"/>
        </w:rPr>
        <w:t xml:space="preserve"> </w:t>
      </w:r>
      <w:r>
        <w:rPr>
          <w:sz w:val="24"/>
        </w:rPr>
        <w:t>in</w:t>
      </w:r>
      <w:r>
        <w:rPr>
          <w:spacing w:val="-4"/>
          <w:sz w:val="24"/>
        </w:rPr>
        <w:t xml:space="preserve"> </w:t>
      </w:r>
      <w:r>
        <w:rPr>
          <w:sz w:val="24"/>
        </w:rPr>
        <w:t>subappalto. L'ASM</w:t>
      </w:r>
      <w:r>
        <w:rPr>
          <w:spacing w:val="-58"/>
          <w:sz w:val="24"/>
        </w:rPr>
        <w:t xml:space="preserve"> </w:t>
      </w:r>
      <w:r>
        <w:rPr>
          <w:sz w:val="24"/>
        </w:rPr>
        <w:t>potrà inoltre procedere a verificare che l'impresa appaltatrice e l'eventuale impresa subappaltatrice</w:t>
      </w:r>
      <w:r>
        <w:rPr>
          <w:spacing w:val="1"/>
          <w:sz w:val="24"/>
        </w:rPr>
        <w:t xml:space="preserve"> </w:t>
      </w:r>
      <w:r>
        <w:rPr>
          <w:sz w:val="24"/>
        </w:rPr>
        <w:t>attuino e rispettino le vigenti norme in materia di sicurezza, salute e ambiente e si impegna a che gli</w:t>
      </w:r>
      <w:r>
        <w:rPr>
          <w:spacing w:val="-57"/>
          <w:sz w:val="24"/>
        </w:rPr>
        <w:t xml:space="preserve"> </w:t>
      </w:r>
      <w:r>
        <w:rPr>
          <w:sz w:val="24"/>
        </w:rPr>
        <w:t>addetti ai cantieri siano muniti della tessera di riconoscimento secondo le previsioni di cui all'art. 5</w:t>
      </w:r>
      <w:r>
        <w:rPr>
          <w:spacing w:val="1"/>
          <w:sz w:val="24"/>
        </w:rPr>
        <w:t xml:space="preserve"> </w:t>
      </w:r>
      <w:r>
        <w:rPr>
          <w:sz w:val="24"/>
        </w:rPr>
        <w:t>della</w:t>
      </w:r>
      <w:r>
        <w:rPr>
          <w:spacing w:val="1"/>
          <w:sz w:val="24"/>
        </w:rPr>
        <w:t xml:space="preserve"> </w:t>
      </w:r>
      <w:r>
        <w:rPr>
          <w:sz w:val="24"/>
        </w:rPr>
        <w:t>L. 136/2010.</w:t>
      </w:r>
    </w:p>
    <w:p w:rsidR="00B47799" w:rsidRDefault="00787363" w:rsidP="00113A8E">
      <w:pPr>
        <w:pStyle w:val="Paragrafoelenco"/>
        <w:numPr>
          <w:ilvl w:val="0"/>
          <w:numId w:val="11"/>
        </w:numPr>
        <w:tabs>
          <w:tab w:val="left" w:pos="495"/>
        </w:tabs>
        <w:ind w:firstLine="0"/>
        <w:rPr>
          <w:sz w:val="24"/>
        </w:rPr>
      </w:pPr>
      <w:r>
        <w:rPr>
          <w:sz w:val="24"/>
        </w:rPr>
        <w:t>Allo scopo di garantire la tracciabilità dei flussi finanziari nell'ambito dei rapporti contrattuali</w:t>
      </w:r>
      <w:r>
        <w:rPr>
          <w:spacing w:val="1"/>
          <w:sz w:val="24"/>
        </w:rPr>
        <w:t xml:space="preserve"> </w:t>
      </w:r>
      <w:r>
        <w:rPr>
          <w:sz w:val="24"/>
        </w:rPr>
        <w:t>connessi</w:t>
      </w:r>
      <w:r>
        <w:rPr>
          <w:spacing w:val="-4"/>
          <w:sz w:val="24"/>
        </w:rPr>
        <w:t xml:space="preserve"> </w:t>
      </w:r>
      <w:r>
        <w:rPr>
          <w:sz w:val="24"/>
        </w:rPr>
        <w:t>con</w:t>
      </w:r>
      <w:r>
        <w:rPr>
          <w:spacing w:val="-5"/>
          <w:sz w:val="24"/>
        </w:rPr>
        <w:t xml:space="preserve"> </w:t>
      </w:r>
      <w:r>
        <w:rPr>
          <w:sz w:val="24"/>
        </w:rPr>
        <w:t>l'esecuzione</w:t>
      </w:r>
      <w:r>
        <w:rPr>
          <w:spacing w:val="-4"/>
          <w:sz w:val="24"/>
        </w:rPr>
        <w:t xml:space="preserve"> </w:t>
      </w:r>
      <w:r>
        <w:rPr>
          <w:sz w:val="24"/>
        </w:rPr>
        <w:t>dei</w:t>
      </w:r>
      <w:r>
        <w:rPr>
          <w:spacing w:val="-7"/>
          <w:sz w:val="24"/>
        </w:rPr>
        <w:t xml:space="preserve"> </w:t>
      </w:r>
      <w:r>
        <w:rPr>
          <w:sz w:val="24"/>
        </w:rPr>
        <w:t>lavori</w:t>
      </w:r>
      <w:r>
        <w:rPr>
          <w:spacing w:val="-5"/>
          <w:sz w:val="24"/>
        </w:rPr>
        <w:t xml:space="preserve"> </w:t>
      </w:r>
      <w:r>
        <w:rPr>
          <w:sz w:val="24"/>
        </w:rPr>
        <w:t>o</w:t>
      </w:r>
      <w:r>
        <w:rPr>
          <w:spacing w:val="-3"/>
          <w:sz w:val="24"/>
        </w:rPr>
        <w:t xml:space="preserve"> </w:t>
      </w:r>
      <w:r>
        <w:rPr>
          <w:sz w:val="24"/>
        </w:rPr>
        <w:t>con</w:t>
      </w:r>
      <w:r>
        <w:rPr>
          <w:spacing w:val="-5"/>
          <w:sz w:val="24"/>
        </w:rPr>
        <w:t xml:space="preserve"> </w:t>
      </w:r>
      <w:r>
        <w:rPr>
          <w:sz w:val="24"/>
        </w:rPr>
        <w:t>la</w:t>
      </w:r>
      <w:r>
        <w:rPr>
          <w:spacing w:val="-8"/>
          <w:sz w:val="24"/>
        </w:rPr>
        <w:t xml:space="preserve"> </w:t>
      </w:r>
      <w:r>
        <w:rPr>
          <w:sz w:val="24"/>
        </w:rPr>
        <w:t>prestazione</w:t>
      </w:r>
      <w:r>
        <w:rPr>
          <w:spacing w:val="-8"/>
          <w:sz w:val="24"/>
        </w:rPr>
        <w:t xml:space="preserve"> </w:t>
      </w:r>
      <w:r>
        <w:rPr>
          <w:sz w:val="24"/>
        </w:rPr>
        <w:t>di</w:t>
      </w:r>
      <w:r>
        <w:rPr>
          <w:spacing w:val="-3"/>
          <w:sz w:val="24"/>
        </w:rPr>
        <w:t xml:space="preserve"> </w:t>
      </w:r>
      <w:r>
        <w:rPr>
          <w:sz w:val="24"/>
        </w:rPr>
        <w:t>servizi</w:t>
      </w:r>
      <w:r>
        <w:rPr>
          <w:spacing w:val="-5"/>
          <w:sz w:val="24"/>
        </w:rPr>
        <w:t xml:space="preserve"> </w:t>
      </w:r>
      <w:r>
        <w:rPr>
          <w:sz w:val="24"/>
        </w:rPr>
        <w:t>o</w:t>
      </w:r>
      <w:r>
        <w:rPr>
          <w:spacing w:val="-5"/>
          <w:sz w:val="24"/>
        </w:rPr>
        <w:t xml:space="preserve"> </w:t>
      </w:r>
      <w:r>
        <w:rPr>
          <w:sz w:val="24"/>
        </w:rPr>
        <w:t>forniture</w:t>
      </w:r>
      <w:r>
        <w:rPr>
          <w:spacing w:val="-8"/>
          <w:sz w:val="24"/>
        </w:rPr>
        <w:t xml:space="preserve"> </w:t>
      </w:r>
      <w:r>
        <w:rPr>
          <w:sz w:val="24"/>
        </w:rPr>
        <w:t>per</w:t>
      </w:r>
      <w:r>
        <w:rPr>
          <w:spacing w:val="-4"/>
          <w:sz w:val="24"/>
        </w:rPr>
        <w:t xml:space="preserve"> </w:t>
      </w:r>
      <w:r>
        <w:rPr>
          <w:sz w:val="24"/>
        </w:rPr>
        <w:t>prevenire</w:t>
      </w:r>
      <w:r>
        <w:rPr>
          <w:spacing w:val="-4"/>
          <w:sz w:val="24"/>
        </w:rPr>
        <w:t xml:space="preserve"> </w:t>
      </w:r>
      <w:r>
        <w:rPr>
          <w:sz w:val="24"/>
        </w:rPr>
        <w:t>eventuali</w:t>
      </w:r>
      <w:r>
        <w:rPr>
          <w:spacing w:val="-58"/>
          <w:sz w:val="24"/>
        </w:rPr>
        <w:t xml:space="preserve"> </w:t>
      </w:r>
      <w:r>
        <w:rPr>
          <w:spacing w:val="-1"/>
          <w:sz w:val="24"/>
        </w:rPr>
        <w:t>fenomeni</w:t>
      </w:r>
      <w:r>
        <w:rPr>
          <w:spacing w:val="-15"/>
          <w:sz w:val="24"/>
        </w:rPr>
        <w:t xml:space="preserve"> </w:t>
      </w:r>
      <w:r>
        <w:rPr>
          <w:sz w:val="24"/>
        </w:rPr>
        <w:t>di</w:t>
      </w:r>
      <w:r>
        <w:rPr>
          <w:spacing w:val="-12"/>
          <w:sz w:val="24"/>
        </w:rPr>
        <w:t xml:space="preserve"> </w:t>
      </w:r>
      <w:r>
        <w:rPr>
          <w:sz w:val="24"/>
        </w:rPr>
        <w:t>riciclaggio,</w:t>
      </w:r>
      <w:r>
        <w:rPr>
          <w:spacing w:val="-15"/>
          <w:sz w:val="24"/>
        </w:rPr>
        <w:t xml:space="preserve"> </w:t>
      </w:r>
      <w:r>
        <w:rPr>
          <w:sz w:val="24"/>
        </w:rPr>
        <w:t>l'ASM</w:t>
      </w:r>
      <w:r>
        <w:rPr>
          <w:spacing w:val="-15"/>
          <w:sz w:val="24"/>
        </w:rPr>
        <w:t xml:space="preserve"> </w:t>
      </w:r>
      <w:r>
        <w:rPr>
          <w:sz w:val="24"/>
        </w:rPr>
        <w:t>deve</w:t>
      </w:r>
      <w:r>
        <w:rPr>
          <w:spacing w:val="-11"/>
          <w:sz w:val="24"/>
        </w:rPr>
        <w:t xml:space="preserve"> </w:t>
      </w:r>
      <w:r>
        <w:rPr>
          <w:sz w:val="24"/>
        </w:rPr>
        <w:t>rispettare</w:t>
      </w:r>
      <w:r>
        <w:rPr>
          <w:spacing w:val="-13"/>
          <w:sz w:val="24"/>
        </w:rPr>
        <w:t xml:space="preserve"> </w:t>
      </w:r>
      <w:r>
        <w:rPr>
          <w:sz w:val="24"/>
        </w:rPr>
        <w:t>le</w:t>
      </w:r>
      <w:r>
        <w:rPr>
          <w:spacing w:val="-13"/>
          <w:sz w:val="24"/>
        </w:rPr>
        <w:t xml:space="preserve"> </w:t>
      </w:r>
      <w:r w:rsidR="00E119D9">
        <w:rPr>
          <w:sz w:val="24"/>
        </w:rPr>
        <w:t>disposizioni</w:t>
      </w:r>
      <w:r>
        <w:rPr>
          <w:spacing w:val="-17"/>
          <w:sz w:val="24"/>
        </w:rPr>
        <w:t xml:space="preserve"> </w:t>
      </w:r>
      <w:r>
        <w:rPr>
          <w:sz w:val="24"/>
        </w:rPr>
        <w:t>normative</w:t>
      </w:r>
      <w:r>
        <w:rPr>
          <w:spacing w:val="-14"/>
          <w:sz w:val="24"/>
        </w:rPr>
        <w:t xml:space="preserve"> </w:t>
      </w:r>
      <w:r>
        <w:rPr>
          <w:sz w:val="24"/>
        </w:rPr>
        <w:t>sulla</w:t>
      </w:r>
      <w:r>
        <w:rPr>
          <w:spacing w:val="-12"/>
          <w:sz w:val="24"/>
        </w:rPr>
        <w:t xml:space="preserve"> </w:t>
      </w:r>
      <w:r>
        <w:rPr>
          <w:sz w:val="24"/>
        </w:rPr>
        <w:t>"Tracciabilità</w:t>
      </w:r>
      <w:r>
        <w:rPr>
          <w:spacing w:val="-15"/>
          <w:sz w:val="24"/>
        </w:rPr>
        <w:t xml:space="preserve"> </w:t>
      </w:r>
      <w:r>
        <w:rPr>
          <w:sz w:val="24"/>
        </w:rPr>
        <w:t>dei</w:t>
      </w:r>
      <w:r>
        <w:rPr>
          <w:spacing w:val="-15"/>
          <w:sz w:val="24"/>
        </w:rPr>
        <w:t xml:space="preserve"> </w:t>
      </w:r>
      <w:r>
        <w:rPr>
          <w:sz w:val="24"/>
        </w:rPr>
        <w:t>flussi</w:t>
      </w:r>
      <w:r>
        <w:rPr>
          <w:spacing w:val="-57"/>
          <w:sz w:val="24"/>
        </w:rPr>
        <w:t xml:space="preserve"> </w:t>
      </w:r>
      <w:r>
        <w:rPr>
          <w:sz w:val="24"/>
        </w:rPr>
        <w:t>finanziari",</w:t>
      </w:r>
      <w:r>
        <w:rPr>
          <w:spacing w:val="-6"/>
          <w:sz w:val="24"/>
        </w:rPr>
        <w:t xml:space="preserve"> </w:t>
      </w:r>
      <w:r>
        <w:rPr>
          <w:sz w:val="24"/>
        </w:rPr>
        <w:t>contenute</w:t>
      </w:r>
      <w:r>
        <w:rPr>
          <w:spacing w:val="-9"/>
          <w:sz w:val="24"/>
        </w:rPr>
        <w:t xml:space="preserve"> </w:t>
      </w:r>
      <w:r>
        <w:rPr>
          <w:sz w:val="24"/>
        </w:rPr>
        <w:t>art.3</w:t>
      </w:r>
      <w:r>
        <w:rPr>
          <w:spacing w:val="-3"/>
          <w:sz w:val="24"/>
        </w:rPr>
        <w:t xml:space="preserve"> </w:t>
      </w:r>
      <w:r>
        <w:rPr>
          <w:sz w:val="24"/>
        </w:rPr>
        <w:t>L.136/2010.</w:t>
      </w:r>
      <w:r>
        <w:rPr>
          <w:spacing w:val="-6"/>
          <w:sz w:val="24"/>
        </w:rPr>
        <w:t xml:space="preserve"> </w:t>
      </w:r>
      <w:proofErr w:type="gramStart"/>
      <w:r>
        <w:rPr>
          <w:sz w:val="24"/>
        </w:rPr>
        <w:t>E'</w:t>
      </w:r>
      <w:proofErr w:type="gramEnd"/>
      <w:r>
        <w:rPr>
          <w:spacing w:val="-8"/>
          <w:sz w:val="24"/>
        </w:rPr>
        <w:t xml:space="preserve"> </w:t>
      </w:r>
      <w:r>
        <w:rPr>
          <w:sz w:val="24"/>
        </w:rPr>
        <w:t>fatto</w:t>
      </w:r>
      <w:r>
        <w:rPr>
          <w:spacing w:val="-6"/>
          <w:sz w:val="24"/>
        </w:rPr>
        <w:t xml:space="preserve"> </w:t>
      </w:r>
      <w:r>
        <w:rPr>
          <w:sz w:val="24"/>
        </w:rPr>
        <w:t>obbligo</w:t>
      </w:r>
      <w:r>
        <w:rPr>
          <w:spacing w:val="-5"/>
          <w:sz w:val="24"/>
        </w:rPr>
        <w:t xml:space="preserve"> </w:t>
      </w:r>
      <w:r>
        <w:rPr>
          <w:sz w:val="24"/>
        </w:rPr>
        <w:t>a</w:t>
      </w:r>
      <w:r>
        <w:rPr>
          <w:spacing w:val="-9"/>
          <w:sz w:val="24"/>
        </w:rPr>
        <w:t xml:space="preserve"> </w:t>
      </w:r>
      <w:r>
        <w:rPr>
          <w:sz w:val="24"/>
        </w:rPr>
        <w:t>carico</w:t>
      </w:r>
      <w:r>
        <w:rPr>
          <w:spacing w:val="-9"/>
          <w:sz w:val="24"/>
        </w:rPr>
        <w:t xml:space="preserve"> </w:t>
      </w:r>
      <w:r>
        <w:rPr>
          <w:sz w:val="24"/>
        </w:rPr>
        <w:t>dell'appaltatore</w:t>
      </w:r>
      <w:r>
        <w:rPr>
          <w:spacing w:val="-8"/>
          <w:sz w:val="24"/>
        </w:rPr>
        <w:t xml:space="preserve"> </w:t>
      </w:r>
      <w:r>
        <w:rPr>
          <w:sz w:val="24"/>
        </w:rPr>
        <w:t>o</w:t>
      </w:r>
      <w:r>
        <w:rPr>
          <w:spacing w:val="-6"/>
          <w:sz w:val="24"/>
        </w:rPr>
        <w:t xml:space="preserve"> </w:t>
      </w:r>
      <w:r>
        <w:rPr>
          <w:sz w:val="24"/>
        </w:rPr>
        <w:t>del</w:t>
      </w:r>
      <w:r>
        <w:rPr>
          <w:spacing w:val="-5"/>
          <w:sz w:val="24"/>
        </w:rPr>
        <w:t xml:space="preserve"> </w:t>
      </w:r>
      <w:r>
        <w:rPr>
          <w:sz w:val="24"/>
        </w:rPr>
        <w:t>concessionario</w:t>
      </w:r>
      <w:r>
        <w:rPr>
          <w:spacing w:val="-58"/>
          <w:sz w:val="24"/>
        </w:rPr>
        <w:t xml:space="preserve"> </w:t>
      </w:r>
      <w:r>
        <w:rPr>
          <w:sz w:val="24"/>
        </w:rPr>
        <w:t>di</w:t>
      </w:r>
      <w:r>
        <w:rPr>
          <w:spacing w:val="1"/>
          <w:sz w:val="24"/>
        </w:rPr>
        <w:t xml:space="preserve"> </w:t>
      </w:r>
      <w:r>
        <w:rPr>
          <w:sz w:val="24"/>
        </w:rPr>
        <w:t>effettuare</w:t>
      </w:r>
      <w:r>
        <w:rPr>
          <w:spacing w:val="1"/>
          <w:sz w:val="24"/>
        </w:rPr>
        <w:t xml:space="preserve"> </w:t>
      </w:r>
      <w:r>
        <w:rPr>
          <w:sz w:val="24"/>
        </w:rPr>
        <w:t>i</w:t>
      </w:r>
      <w:r>
        <w:rPr>
          <w:spacing w:val="1"/>
          <w:sz w:val="24"/>
        </w:rPr>
        <w:t xml:space="preserve"> </w:t>
      </w:r>
      <w:r>
        <w:rPr>
          <w:sz w:val="24"/>
        </w:rPr>
        <w:t>pagamenti</w:t>
      </w:r>
      <w:r>
        <w:rPr>
          <w:spacing w:val="1"/>
          <w:sz w:val="24"/>
        </w:rPr>
        <w:t xml:space="preserve"> </w:t>
      </w:r>
      <w:r>
        <w:rPr>
          <w:sz w:val="24"/>
        </w:rPr>
        <w:t>relativi</w:t>
      </w:r>
      <w:r>
        <w:rPr>
          <w:spacing w:val="1"/>
          <w:sz w:val="24"/>
        </w:rPr>
        <w:t xml:space="preserve"> </w:t>
      </w:r>
      <w:r>
        <w:rPr>
          <w:sz w:val="24"/>
        </w:rPr>
        <w:t>all'esecuzione</w:t>
      </w:r>
      <w:r>
        <w:rPr>
          <w:spacing w:val="1"/>
          <w:sz w:val="24"/>
        </w:rPr>
        <w:t xml:space="preserve"> </w:t>
      </w:r>
      <w:r>
        <w:rPr>
          <w:sz w:val="24"/>
        </w:rPr>
        <w:t>del</w:t>
      </w:r>
      <w:r>
        <w:rPr>
          <w:spacing w:val="1"/>
          <w:sz w:val="24"/>
        </w:rPr>
        <w:t xml:space="preserve"> </w:t>
      </w:r>
      <w:r>
        <w:rPr>
          <w:sz w:val="24"/>
        </w:rPr>
        <w:t>contratto</w:t>
      </w:r>
      <w:r>
        <w:rPr>
          <w:spacing w:val="1"/>
          <w:sz w:val="24"/>
        </w:rPr>
        <w:t xml:space="preserve"> </w:t>
      </w:r>
      <w:r>
        <w:rPr>
          <w:sz w:val="24"/>
        </w:rPr>
        <w:t>di</w:t>
      </w:r>
      <w:r>
        <w:rPr>
          <w:spacing w:val="1"/>
          <w:sz w:val="24"/>
        </w:rPr>
        <w:t xml:space="preserve"> </w:t>
      </w:r>
      <w:r>
        <w:rPr>
          <w:sz w:val="24"/>
        </w:rPr>
        <w:t>appalto</w:t>
      </w:r>
      <w:r>
        <w:rPr>
          <w:spacing w:val="1"/>
          <w:sz w:val="24"/>
        </w:rPr>
        <w:t xml:space="preserve"> </w:t>
      </w:r>
      <w:r>
        <w:rPr>
          <w:sz w:val="24"/>
        </w:rPr>
        <w:t>o</w:t>
      </w:r>
      <w:r>
        <w:rPr>
          <w:spacing w:val="1"/>
          <w:sz w:val="24"/>
        </w:rPr>
        <w:t xml:space="preserve"> </w:t>
      </w:r>
      <w:r>
        <w:rPr>
          <w:sz w:val="24"/>
        </w:rPr>
        <w:t>della</w:t>
      </w:r>
      <w:r>
        <w:rPr>
          <w:spacing w:val="1"/>
          <w:sz w:val="24"/>
        </w:rPr>
        <w:t xml:space="preserve"> </w:t>
      </w:r>
      <w:r>
        <w:rPr>
          <w:sz w:val="24"/>
        </w:rPr>
        <w:t>concessione</w:t>
      </w:r>
      <w:r>
        <w:rPr>
          <w:spacing w:val="1"/>
          <w:sz w:val="24"/>
        </w:rPr>
        <w:t xml:space="preserve"> </w:t>
      </w:r>
      <w:r>
        <w:rPr>
          <w:sz w:val="24"/>
        </w:rPr>
        <w:t>esclusivamente per il tramite di intermediari di cui all'art. 3 della L. 136/2010, vale a dire le Banche</w:t>
      </w:r>
      <w:r>
        <w:rPr>
          <w:spacing w:val="1"/>
          <w:sz w:val="24"/>
        </w:rPr>
        <w:t xml:space="preserve"> </w:t>
      </w:r>
      <w:r>
        <w:rPr>
          <w:sz w:val="24"/>
        </w:rPr>
        <w:t>e Poste Italiane S.p.A. L'ASM potrà procedere a verificare l'inserimento da parte delle imprese</w:t>
      </w:r>
      <w:r>
        <w:rPr>
          <w:spacing w:val="1"/>
          <w:sz w:val="24"/>
        </w:rPr>
        <w:t xml:space="preserve"> </w:t>
      </w:r>
      <w:r>
        <w:rPr>
          <w:sz w:val="24"/>
        </w:rPr>
        <w:lastRenderedPageBreak/>
        <w:t>appaltatrici o concessionarie nei contratti sottoscritti con i subappaltatori ed i subcontratti di analoga</w:t>
      </w:r>
      <w:r>
        <w:rPr>
          <w:spacing w:val="-57"/>
          <w:sz w:val="24"/>
        </w:rPr>
        <w:t xml:space="preserve"> </w:t>
      </w:r>
      <w:r>
        <w:rPr>
          <w:sz w:val="24"/>
        </w:rPr>
        <w:t>clausola.</w:t>
      </w:r>
    </w:p>
    <w:p w:rsidR="00B47799" w:rsidRDefault="00787363" w:rsidP="004731DD">
      <w:pPr>
        <w:pStyle w:val="Titolo1"/>
        <w:spacing w:before="90" w:line="274" w:lineRule="exact"/>
        <w:ind w:left="0"/>
        <w:jc w:val="left"/>
      </w:pPr>
      <w:r>
        <w:t>Art.2</w:t>
      </w:r>
      <w:r>
        <w:rPr>
          <w:spacing w:val="-1"/>
        </w:rPr>
        <w:t xml:space="preserve"> </w:t>
      </w:r>
      <w:r>
        <w:t>-</w:t>
      </w:r>
      <w:r>
        <w:rPr>
          <w:spacing w:val="-1"/>
        </w:rPr>
        <w:t xml:space="preserve"> </w:t>
      </w:r>
      <w:r>
        <w:t>Esito</w:t>
      </w:r>
      <w:r>
        <w:rPr>
          <w:spacing w:val="-1"/>
        </w:rPr>
        <w:t xml:space="preserve"> </w:t>
      </w:r>
      <w:r>
        <w:t xml:space="preserve">dell'Informazione </w:t>
      </w:r>
      <w:proofErr w:type="spellStart"/>
      <w:r>
        <w:t>interdittiva</w:t>
      </w:r>
      <w:proofErr w:type="spellEnd"/>
      <w:r>
        <w:t>.</w:t>
      </w:r>
    </w:p>
    <w:p w:rsidR="00B47799" w:rsidRDefault="00787363" w:rsidP="004731DD">
      <w:pPr>
        <w:pStyle w:val="Paragrafoelenco"/>
        <w:numPr>
          <w:ilvl w:val="0"/>
          <w:numId w:val="9"/>
        </w:numPr>
        <w:tabs>
          <w:tab w:val="left" w:pos="404"/>
        </w:tabs>
        <w:ind w:left="0" w:firstLine="0"/>
        <w:rPr>
          <w:sz w:val="24"/>
        </w:rPr>
      </w:pPr>
      <w:r>
        <w:rPr>
          <w:sz w:val="24"/>
        </w:rPr>
        <w:t xml:space="preserve">In conformità a quanto indicato al comma 2 dell’art.1, l'esito </w:t>
      </w:r>
      <w:proofErr w:type="spellStart"/>
      <w:r>
        <w:rPr>
          <w:sz w:val="24"/>
        </w:rPr>
        <w:t>interdittivo</w:t>
      </w:r>
      <w:proofErr w:type="spellEnd"/>
      <w:r>
        <w:rPr>
          <w:sz w:val="24"/>
        </w:rPr>
        <w:t xml:space="preserve"> delle informazioni</w:t>
      </w:r>
      <w:r>
        <w:rPr>
          <w:spacing w:val="1"/>
          <w:sz w:val="24"/>
        </w:rPr>
        <w:t xml:space="preserve"> </w:t>
      </w:r>
      <w:r>
        <w:rPr>
          <w:sz w:val="24"/>
        </w:rPr>
        <w:t>antimafia</w:t>
      </w:r>
      <w:r>
        <w:rPr>
          <w:spacing w:val="1"/>
          <w:sz w:val="24"/>
        </w:rPr>
        <w:t xml:space="preserve"> </w:t>
      </w:r>
      <w:r>
        <w:rPr>
          <w:sz w:val="24"/>
        </w:rPr>
        <w:t>effettuate</w:t>
      </w:r>
      <w:r>
        <w:rPr>
          <w:spacing w:val="1"/>
          <w:sz w:val="24"/>
        </w:rPr>
        <w:t xml:space="preserve"> </w:t>
      </w:r>
      <w:r>
        <w:rPr>
          <w:sz w:val="24"/>
        </w:rPr>
        <w:t>successivamente</w:t>
      </w:r>
      <w:r>
        <w:rPr>
          <w:spacing w:val="1"/>
          <w:sz w:val="24"/>
        </w:rPr>
        <w:t xml:space="preserve"> </w:t>
      </w:r>
      <w:r>
        <w:rPr>
          <w:sz w:val="24"/>
        </w:rPr>
        <w:t>alla</w:t>
      </w:r>
      <w:r>
        <w:rPr>
          <w:spacing w:val="1"/>
          <w:sz w:val="24"/>
        </w:rPr>
        <w:t xml:space="preserve"> </w:t>
      </w:r>
      <w:r>
        <w:rPr>
          <w:sz w:val="24"/>
        </w:rPr>
        <w:t>stipula</w:t>
      </w:r>
      <w:r>
        <w:rPr>
          <w:spacing w:val="1"/>
          <w:sz w:val="24"/>
        </w:rPr>
        <w:t xml:space="preserve"> </w:t>
      </w:r>
      <w:r>
        <w:rPr>
          <w:sz w:val="24"/>
        </w:rPr>
        <w:t>di</w:t>
      </w:r>
      <w:r>
        <w:rPr>
          <w:spacing w:val="1"/>
          <w:sz w:val="24"/>
        </w:rPr>
        <w:t xml:space="preserve"> </w:t>
      </w:r>
      <w:r>
        <w:rPr>
          <w:sz w:val="24"/>
        </w:rPr>
        <w:t>un</w:t>
      </w:r>
      <w:r>
        <w:rPr>
          <w:spacing w:val="1"/>
          <w:sz w:val="24"/>
        </w:rPr>
        <w:t xml:space="preserve"> </w:t>
      </w:r>
      <w:r>
        <w:rPr>
          <w:sz w:val="24"/>
        </w:rPr>
        <w:t>contratto</w:t>
      </w:r>
      <w:r>
        <w:rPr>
          <w:spacing w:val="1"/>
          <w:sz w:val="24"/>
        </w:rPr>
        <w:t xml:space="preserve"> </w:t>
      </w:r>
      <w:r>
        <w:rPr>
          <w:sz w:val="24"/>
        </w:rPr>
        <w:t>è</w:t>
      </w:r>
      <w:r>
        <w:rPr>
          <w:spacing w:val="1"/>
          <w:sz w:val="24"/>
        </w:rPr>
        <w:t xml:space="preserve"> </w:t>
      </w:r>
      <w:r>
        <w:rPr>
          <w:sz w:val="24"/>
        </w:rPr>
        <w:t>sanzionato</w:t>
      </w:r>
      <w:r>
        <w:rPr>
          <w:spacing w:val="1"/>
          <w:sz w:val="24"/>
        </w:rPr>
        <w:t xml:space="preserve"> </w:t>
      </w:r>
      <w:r>
        <w:rPr>
          <w:sz w:val="24"/>
        </w:rPr>
        <w:t>nei</w:t>
      </w:r>
      <w:r>
        <w:rPr>
          <w:spacing w:val="1"/>
          <w:sz w:val="24"/>
        </w:rPr>
        <w:t xml:space="preserve"> </w:t>
      </w:r>
      <w:r>
        <w:rPr>
          <w:sz w:val="24"/>
        </w:rPr>
        <w:t>confronti</w:t>
      </w:r>
      <w:r>
        <w:rPr>
          <w:spacing w:val="1"/>
          <w:sz w:val="24"/>
        </w:rPr>
        <w:t xml:space="preserve"> </w:t>
      </w:r>
      <w:r>
        <w:rPr>
          <w:sz w:val="24"/>
        </w:rPr>
        <w:t>dell'Appaltatore</w:t>
      </w:r>
      <w:r>
        <w:rPr>
          <w:spacing w:val="-4"/>
          <w:sz w:val="24"/>
        </w:rPr>
        <w:t xml:space="preserve"> </w:t>
      </w:r>
      <w:r>
        <w:rPr>
          <w:sz w:val="24"/>
        </w:rPr>
        <w:t>o dei soggetti della</w:t>
      </w:r>
      <w:r>
        <w:rPr>
          <w:spacing w:val="2"/>
          <w:sz w:val="24"/>
        </w:rPr>
        <w:t xml:space="preserve"> </w:t>
      </w:r>
      <w:r>
        <w:rPr>
          <w:sz w:val="24"/>
        </w:rPr>
        <w:t>Filiera:</w:t>
      </w:r>
    </w:p>
    <w:p w:rsidR="00B47799" w:rsidRDefault="00787363">
      <w:pPr>
        <w:pStyle w:val="Paragrafoelenco"/>
        <w:numPr>
          <w:ilvl w:val="1"/>
          <w:numId w:val="9"/>
        </w:numPr>
        <w:tabs>
          <w:tab w:val="left" w:pos="369"/>
        </w:tabs>
        <w:ind w:right="114" w:firstLine="0"/>
        <w:jc w:val="left"/>
        <w:rPr>
          <w:sz w:val="24"/>
        </w:rPr>
      </w:pPr>
      <w:r>
        <w:rPr>
          <w:sz w:val="24"/>
        </w:rPr>
        <w:t>con</w:t>
      </w:r>
      <w:r>
        <w:rPr>
          <w:spacing w:val="31"/>
          <w:sz w:val="24"/>
        </w:rPr>
        <w:t xml:space="preserve"> </w:t>
      </w:r>
      <w:r>
        <w:rPr>
          <w:sz w:val="24"/>
        </w:rPr>
        <w:t>la</w:t>
      </w:r>
      <w:r>
        <w:rPr>
          <w:spacing w:val="31"/>
          <w:sz w:val="24"/>
        </w:rPr>
        <w:t xml:space="preserve"> </w:t>
      </w:r>
      <w:r>
        <w:rPr>
          <w:sz w:val="24"/>
        </w:rPr>
        <w:t>risoluzione</w:t>
      </w:r>
      <w:r>
        <w:rPr>
          <w:spacing w:val="28"/>
          <w:sz w:val="24"/>
        </w:rPr>
        <w:t xml:space="preserve"> </w:t>
      </w:r>
      <w:r>
        <w:rPr>
          <w:sz w:val="24"/>
        </w:rPr>
        <w:t>del</w:t>
      </w:r>
      <w:r>
        <w:rPr>
          <w:spacing w:val="28"/>
          <w:sz w:val="24"/>
        </w:rPr>
        <w:t xml:space="preserve"> </w:t>
      </w:r>
      <w:r>
        <w:rPr>
          <w:sz w:val="24"/>
        </w:rPr>
        <w:t>contratto</w:t>
      </w:r>
      <w:r>
        <w:rPr>
          <w:spacing w:val="31"/>
          <w:sz w:val="24"/>
        </w:rPr>
        <w:t xml:space="preserve"> </w:t>
      </w:r>
      <w:r>
        <w:rPr>
          <w:sz w:val="24"/>
        </w:rPr>
        <w:t>ai</w:t>
      </w:r>
      <w:r>
        <w:rPr>
          <w:spacing w:val="26"/>
          <w:sz w:val="24"/>
        </w:rPr>
        <w:t xml:space="preserve"> </w:t>
      </w:r>
      <w:r>
        <w:rPr>
          <w:sz w:val="24"/>
        </w:rPr>
        <w:t>sensi</w:t>
      </w:r>
      <w:r>
        <w:rPr>
          <w:spacing w:val="28"/>
          <w:sz w:val="24"/>
        </w:rPr>
        <w:t xml:space="preserve"> </w:t>
      </w:r>
      <w:r>
        <w:rPr>
          <w:sz w:val="24"/>
        </w:rPr>
        <w:t>dell’art.</w:t>
      </w:r>
      <w:r>
        <w:rPr>
          <w:spacing w:val="28"/>
          <w:sz w:val="24"/>
        </w:rPr>
        <w:t xml:space="preserve"> </w:t>
      </w:r>
      <w:r>
        <w:rPr>
          <w:sz w:val="24"/>
        </w:rPr>
        <w:t>1456</w:t>
      </w:r>
      <w:r>
        <w:rPr>
          <w:spacing w:val="28"/>
          <w:sz w:val="24"/>
        </w:rPr>
        <w:t xml:space="preserve"> </w:t>
      </w:r>
      <w:r>
        <w:rPr>
          <w:sz w:val="24"/>
        </w:rPr>
        <w:t>c.c.</w:t>
      </w:r>
      <w:r>
        <w:rPr>
          <w:spacing w:val="28"/>
          <w:sz w:val="24"/>
        </w:rPr>
        <w:t xml:space="preserve"> </w:t>
      </w:r>
      <w:r>
        <w:rPr>
          <w:sz w:val="24"/>
        </w:rPr>
        <w:t>(clausola</w:t>
      </w:r>
      <w:r>
        <w:rPr>
          <w:spacing w:val="30"/>
          <w:sz w:val="24"/>
        </w:rPr>
        <w:t xml:space="preserve"> </w:t>
      </w:r>
      <w:r>
        <w:rPr>
          <w:sz w:val="24"/>
        </w:rPr>
        <w:t>risolutiva</w:t>
      </w:r>
      <w:r>
        <w:rPr>
          <w:spacing w:val="26"/>
          <w:sz w:val="24"/>
        </w:rPr>
        <w:t xml:space="preserve"> </w:t>
      </w:r>
      <w:r>
        <w:rPr>
          <w:sz w:val="24"/>
        </w:rPr>
        <w:t>espressa)</w:t>
      </w:r>
      <w:r>
        <w:rPr>
          <w:spacing w:val="28"/>
          <w:sz w:val="24"/>
        </w:rPr>
        <w:t xml:space="preserve"> </w:t>
      </w:r>
      <w:r>
        <w:rPr>
          <w:sz w:val="24"/>
        </w:rPr>
        <w:t>con</w:t>
      </w:r>
      <w:r>
        <w:rPr>
          <w:spacing w:val="31"/>
          <w:sz w:val="24"/>
        </w:rPr>
        <w:t xml:space="preserve"> </w:t>
      </w:r>
      <w:r>
        <w:rPr>
          <w:sz w:val="24"/>
        </w:rPr>
        <w:t>la</w:t>
      </w:r>
      <w:r>
        <w:rPr>
          <w:spacing w:val="-57"/>
          <w:sz w:val="24"/>
        </w:rPr>
        <w:t xml:space="preserve"> </w:t>
      </w:r>
      <w:r>
        <w:rPr>
          <w:sz w:val="24"/>
        </w:rPr>
        <w:t>revoca dell’autorizzazione al Subappalto, salvo quanto previsto dall'art. 94, comma 3 del Codice</w:t>
      </w:r>
      <w:r>
        <w:rPr>
          <w:spacing w:val="1"/>
          <w:sz w:val="24"/>
        </w:rPr>
        <w:t xml:space="preserve"> </w:t>
      </w:r>
      <w:r>
        <w:rPr>
          <w:sz w:val="24"/>
        </w:rPr>
        <w:t>Antimafia</w:t>
      </w:r>
      <w:r>
        <w:rPr>
          <w:spacing w:val="-6"/>
          <w:sz w:val="24"/>
        </w:rPr>
        <w:t xml:space="preserve"> </w:t>
      </w:r>
      <w:r>
        <w:rPr>
          <w:sz w:val="24"/>
        </w:rPr>
        <w:t>e</w:t>
      </w:r>
      <w:r>
        <w:rPr>
          <w:spacing w:val="-4"/>
          <w:sz w:val="24"/>
        </w:rPr>
        <w:t xml:space="preserve"> </w:t>
      </w:r>
      <w:r>
        <w:rPr>
          <w:sz w:val="24"/>
        </w:rPr>
        <w:t>dall'art.</w:t>
      </w:r>
      <w:r>
        <w:rPr>
          <w:spacing w:val="-6"/>
          <w:sz w:val="24"/>
        </w:rPr>
        <w:t xml:space="preserve"> </w:t>
      </w:r>
      <w:r>
        <w:rPr>
          <w:sz w:val="24"/>
        </w:rPr>
        <w:t>32,</w:t>
      </w:r>
      <w:r>
        <w:rPr>
          <w:spacing w:val="-3"/>
          <w:sz w:val="24"/>
        </w:rPr>
        <w:t xml:space="preserve"> </w:t>
      </w:r>
      <w:r>
        <w:rPr>
          <w:sz w:val="24"/>
        </w:rPr>
        <w:t>comma</w:t>
      </w:r>
      <w:r>
        <w:rPr>
          <w:spacing w:val="-5"/>
          <w:sz w:val="24"/>
        </w:rPr>
        <w:t xml:space="preserve"> </w:t>
      </w:r>
      <w:r>
        <w:rPr>
          <w:sz w:val="24"/>
        </w:rPr>
        <w:t>10,</w:t>
      </w:r>
      <w:r>
        <w:rPr>
          <w:spacing w:val="-6"/>
          <w:sz w:val="24"/>
        </w:rPr>
        <w:t xml:space="preserve"> </w:t>
      </w:r>
      <w:r>
        <w:rPr>
          <w:sz w:val="24"/>
        </w:rPr>
        <w:t>del</w:t>
      </w:r>
      <w:r>
        <w:rPr>
          <w:spacing w:val="-7"/>
          <w:sz w:val="24"/>
        </w:rPr>
        <w:t xml:space="preserve"> </w:t>
      </w:r>
      <w:r>
        <w:rPr>
          <w:sz w:val="24"/>
        </w:rPr>
        <w:t>decreto-legge</w:t>
      </w:r>
      <w:r>
        <w:rPr>
          <w:spacing w:val="-4"/>
          <w:sz w:val="24"/>
        </w:rPr>
        <w:t xml:space="preserve"> </w:t>
      </w:r>
      <w:r>
        <w:rPr>
          <w:sz w:val="24"/>
        </w:rPr>
        <w:t>90/2014</w:t>
      </w:r>
      <w:r>
        <w:rPr>
          <w:spacing w:val="-6"/>
          <w:sz w:val="24"/>
        </w:rPr>
        <w:t xml:space="preserve"> </w:t>
      </w:r>
      <w:r>
        <w:rPr>
          <w:sz w:val="24"/>
        </w:rPr>
        <w:t>convertito</w:t>
      </w:r>
      <w:r>
        <w:rPr>
          <w:spacing w:val="-3"/>
          <w:sz w:val="24"/>
        </w:rPr>
        <w:t xml:space="preserve"> </w:t>
      </w:r>
      <w:r>
        <w:rPr>
          <w:sz w:val="24"/>
        </w:rPr>
        <w:t>nella</w:t>
      </w:r>
      <w:r>
        <w:rPr>
          <w:spacing w:val="-8"/>
          <w:sz w:val="24"/>
        </w:rPr>
        <w:t xml:space="preserve"> </w:t>
      </w:r>
      <w:r>
        <w:rPr>
          <w:sz w:val="24"/>
        </w:rPr>
        <w:t>legge</w:t>
      </w:r>
      <w:r>
        <w:rPr>
          <w:spacing w:val="-6"/>
          <w:sz w:val="24"/>
        </w:rPr>
        <w:t xml:space="preserve"> </w:t>
      </w:r>
      <w:r>
        <w:rPr>
          <w:sz w:val="24"/>
        </w:rPr>
        <w:t>11</w:t>
      </w:r>
      <w:r>
        <w:rPr>
          <w:spacing w:val="-3"/>
          <w:sz w:val="24"/>
        </w:rPr>
        <w:t xml:space="preserve"> </w:t>
      </w:r>
      <w:r>
        <w:rPr>
          <w:sz w:val="24"/>
        </w:rPr>
        <w:t>agosto</w:t>
      </w:r>
      <w:r>
        <w:rPr>
          <w:spacing w:val="-5"/>
          <w:sz w:val="24"/>
        </w:rPr>
        <w:t xml:space="preserve"> </w:t>
      </w:r>
      <w:r>
        <w:rPr>
          <w:sz w:val="24"/>
        </w:rPr>
        <w:t>2014,</w:t>
      </w:r>
      <w:r>
        <w:rPr>
          <w:spacing w:val="-57"/>
          <w:sz w:val="24"/>
        </w:rPr>
        <w:t xml:space="preserve"> </w:t>
      </w:r>
      <w:r>
        <w:rPr>
          <w:sz w:val="24"/>
        </w:rPr>
        <w:t>n. 114;</w:t>
      </w:r>
    </w:p>
    <w:p w:rsidR="00B47799" w:rsidRDefault="00787363">
      <w:pPr>
        <w:pStyle w:val="Paragrafoelenco"/>
        <w:numPr>
          <w:ilvl w:val="1"/>
          <w:numId w:val="9"/>
        </w:numPr>
        <w:tabs>
          <w:tab w:val="left" w:pos="524"/>
        </w:tabs>
        <w:ind w:firstLine="60"/>
        <w:jc w:val="left"/>
        <w:rPr>
          <w:sz w:val="24"/>
        </w:rPr>
      </w:pPr>
      <w:r>
        <w:rPr>
          <w:sz w:val="24"/>
        </w:rPr>
        <w:t>con</w:t>
      </w:r>
      <w:r>
        <w:rPr>
          <w:spacing w:val="50"/>
          <w:sz w:val="24"/>
        </w:rPr>
        <w:t xml:space="preserve"> </w:t>
      </w:r>
      <w:r>
        <w:rPr>
          <w:sz w:val="24"/>
        </w:rPr>
        <w:t>l’applicazione</w:t>
      </w:r>
      <w:r>
        <w:rPr>
          <w:spacing w:val="51"/>
          <w:sz w:val="24"/>
        </w:rPr>
        <w:t xml:space="preserve"> </w:t>
      </w:r>
      <w:r>
        <w:rPr>
          <w:sz w:val="24"/>
        </w:rPr>
        <w:t>di</w:t>
      </w:r>
      <w:r>
        <w:rPr>
          <w:spacing w:val="50"/>
          <w:sz w:val="24"/>
        </w:rPr>
        <w:t xml:space="preserve"> </w:t>
      </w:r>
      <w:r>
        <w:rPr>
          <w:sz w:val="24"/>
        </w:rPr>
        <w:t>una</w:t>
      </w:r>
      <w:r>
        <w:rPr>
          <w:spacing w:val="50"/>
          <w:sz w:val="24"/>
        </w:rPr>
        <w:t xml:space="preserve"> </w:t>
      </w:r>
      <w:r>
        <w:rPr>
          <w:sz w:val="24"/>
        </w:rPr>
        <w:t>penale</w:t>
      </w:r>
      <w:r>
        <w:rPr>
          <w:spacing w:val="50"/>
          <w:sz w:val="24"/>
        </w:rPr>
        <w:t xml:space="preserve"> </w:t>
      </w:r>
      <w:r>
        <w:rPr>
          <w:sz w:val="24"/>
        </w:rPr>
        <w:t>nella</w:t>
      </w:r>
      <w:r>
        <w:rPr>
          <w:spacing w:val="51"/>
          <w:sz w:val="24"/>
        </w:rPr>
        <w:t xml:space="preserve"> </w:t>
      </w:r>
      <w:r>
        <w:rPr>
          <w:sz w:val="24"/>
        </w:rPr>
        <w:t>misura</w:t>
      </w:r>
      <w:r>
        <w:rPr>
          <w:spacing w:val="50"/>
          <w:sz w:val="24"/>
        </w:rPr>
        <w:t xml:space="preserve"> </w:t>
      </w:r>
      <w:r>
        <w:rPr>
          <w:sz w:val="24"/>
        </w:rPr>
        <w:t>del</w:t>
      </w:r>
      <w:r>
        <w:rPr>
          <w:spacing w:val="48"/>
          <w:sz w:val="24"/>
        </w:rPr>
        <w:t xml:space="preserve"> </w:t>
      </w:r>
      <w:r>
        <w:rPr>
          <w:sz w:val="24"/>
        </w:rPr>
        <w:t>5%</w:t>
      </w:r>
      <w:r>
        <w:rPr>
          <w:spacing w:val="50"/>
          <w:sz w:val="24"/>
        </w:rPr>
        <w:t xml:space="preserve"> </w:t>
      </w:r>
      <w:r>
        <w:rPr>
          <w:sz w:val="24"/>
        </w:rPr>
        <w:t>dell’importo</w:t>
      </w:r>
      <w:r>
        <w:rPr>
          <w:spacing w:val="50"/>
          <w:sz w:val="24"/>
        </w:rPr>
        <w:t xml:space="preserve"> </w:t>
      </w:r>
      <w:r>
        <w:rPr>
          <w:sz w:val="24"/>
        </w:rPr>
        <w:t>del</w:t>
      </w:r>
      <w:r>
        <w:rPr>
          <w:spacing w:val="50"/>
          <w:sz w:val="24"/>
        </w:rPr>
        <w:t xml:space="preserve"> </w:t>
      </w:r>
      <w:r>
        <w:rPr>
          <w:sz w:val="24"/>
        </w:rPr>
        <w:t>Contratto</w:t>
      </w:r>
      <w:r>
        <w:rPr>
          <w:spacing w:val="50"/>
          <w:sz w:val="24"/>
        </w:rPr>
        <w:t xml:space="preserve"> </w:t>
      </w:r>
      <w:r>
        <w:rPr>
          <w:sz w:val="24"/>
        </w:rPr>
        <w:t>di</w:t>
      </w:r>
      <w:r>
        <w:rPr>
          <w:spacing w:val="-57"/>
          <w:sz w:val="24"/>
        </w:rPr>
        <w:t xml:space="preserve"> </w:t>
      </w:r>
      <w:r>
        <w:rPr>
          <w:sz w:val="24"/>
        </w:rPr>
        <w:t>appalto/Subappalto/Sub-contratto/Sub-affidamento.</w:t>
      </w:r>
    </w:p>
    <w:p w:rsidR="00B47799" w:rsidRDefault="00787363" w:rsidP="00FD33EA">
      <w:pPr>
        <w:pStyle w:val="Titolo1"/>
      </w:pPr>
      <w:r>
        <w:t>Art.3 -</w:t>
      </w:r>
      <w:r>
        <w:rPr>
          <w:spacing w:val="1"/>
        </w:rPr>
        <w:t xml:space="preserve"> </w:t>
      </w:r>
      <w:r>
        <w:t>Violazione dell’obbligo d'inserimento</w:t>
      </w:r>
      <w:r>
        <w:rPr>
          <w:spacing w:val="1"/>
        </w:rPr>
        <w:t xml:space="preserve"> </w:t>
      </w:r>
      <w:r>
        <w:t>delle clausole di</w:t>
      </w:r>
      <w:r>
        <w:rPr>
          <w:spacing w:val="1"/>
        </w:rPr>
        <w:t xml:space="preserve"> </w:t>
      </w:r>
      <w:r>
        <w:t>cui ai commi 2, 3, 4, 5, 6, 7</w:t>
      </w:r>
      <w:r>
        <w:rPr>
          <w:spacing w:val="1"/>
        </w:rPr>
        <w:t xml:space="preserve"> </w:t>
      </w:r>
      <w:r>
        <w:t>e</w:t>
      </w:r>
      <w:r>
        <w:rPr>
          <w:spacing w:val="1"/>
        </w:rPr>
        <w:t xml:space="preserve"> </w:t>
      </w:r>
      <w:r>
        <w:t>8</w:t>
      </w:r>
      <w:r>
        <w:rPr>
          <w:spacing w:val="-57"/>
        </w:rPr>
        <w:t xml:space="preserve"> </w:t>
      </w:r>
      <w:r>
        <w:t>dell’art.1</w:t>
      </w:r>
    </w:p>
    <w:p w:rsidR="00B47799" w:rsidRDefault="00787363">
      <w:pPr>
        <w:pStyle w:val="Paragrafoelenco"/>
        <w:numPr>
          <w:ilvl w:val="0"/>
          <w:numId w:val="8"/>
        </w:numPr>
        <w:tabs>
          <w:tab w:val="left" w:pos="356"/>
        </w:tabs>
        <w:ind w:firstLine="0"/>
        <w:rPr>
          <w:sz w:val="24"/>
        </w:rPr>
      </w:pPr>
      <w:r>
        <w:rPr>
          <w:sz w:val="24"/>
        </w:rPr>
        <w:t>Il mancato inserimento, da parte dell’Appaltatore o del soggetto della Filiera, delle clausole di cui</w:t>
      </w:r>
      <w:r>
        <w:rPr>
          <w:spacing w:val="-57"/>
          <w:sz w:val="24"/>
        </w:rPr>
        <w:t xml:space="preserve"> </w:t>
      </w:r>
      <w:r>
        <w:rPr>
          <w:sz w:val="24"/>
        </w:rPr>
        <w:t>al comma 2 d</w:t>
      </w:r>
      <w:r w:rsidR="00E119D9">
        <w:rPr>
          <w:sz w:val="24"/>
        </w:rPr>
        <w:t>ell'art.1, ai commi 3 e 4 dell'</w:t>
      </w:r>
      <w:r>
        <w:rPr>
          <w:sz w:val="24"/>
        </w:rPr>
        <w:t>art.1 e ai commi 5,6,7 e 8 dell'art.1, è sanzionato ai sensi</w:t>
      </w:r>
      <w:r>
        <w:rPr>
          <w:spacing w:val="1"/>
          <w:sz w:val="24"/>
        </w:rPr>
        <w:t xml:space="preserve"> </w:t>
      </w:r>
      <w:r>
        <w:rPr>
          <w:sz w:val="24"/>
        </w:rPr>
        <w:t>dell’art.</w:t>
      </w:r>
      <w:r>
        <w:rPr>
          <w:spacing w:val="1"/>
          <w:sz w:val="24"/>
        </w:rPr>
        <w:t xml:space="preserve"> </w:t>
      </w:r>
      <w:r>
        <w:rPr>
          <w:sz w:val="24"/>
        </w:rPr>
        <w:t>1456</w:t>
      </w:r>
      <w:r>
        <w:rPr>
          <w:spacing w:val="1"/>
          <w:sz w:val="24"/>
        </w:rPr>
        <w:t xml:space="preserve"> </w:t>
      </w:r>
      <w:r>
        <w:rPr>
          <w:sz w:val="24"/>
        </w:rPr>
        <w:t>c.c.</w:t>
      </w:r>
      <w:r>
        <w:rPr>
          <w:spacing w:val="1"/>
          <w:sz w:val="24"/>
        </w:rPr>
        <w:t xml:space="preserve"> </w:t>
      </w:r>
      <w:r>
        <w:rPr>
          <w:sz w:val="24"/>
        </w:rPr>
        <w:t>con</w:t>
      </w:r>
      <w:r>
        <w:rPr>
          <w:spacing w:val="1"/>
          <w:sz w:val="24"/>
        </w:rPr>
        <w:t xml:space="preserve"> </w:t>
      </w:r>
      <w:r>
        <w:rPr>
          <w:sz w:val="24"/>
        </w:rPr>
        <w:t>la</w:t>
      </w:r>
      <w:r>
        <w:rPr>
          <w:spacing w:val="1"/>
          <w:sz w:val="24"/>
        </w:rPr>
        <w:t xml:space="preserve"> </w:t>
      </w:r>
      <w:r>
        <w:rPr>
          <w:sz w:val="24"/>
        </w:rPr>
        <w:t>risoluzione</w:t>
      </w:r>
      <w:r>
        <w:rPr>
          <w:spacing w:val="1"/>
          <w:sz w:val="24"/>
        </w:rPr>
        <w:t xml:space="preserve"> </w:t>
      </w:r>
      <w:r>
        <w:rPr>
          <w:sz w:val="24"/>
        </w:rPr>
        <w:t>del</w:t>
      </w:r>
      <w:r>
        <w:rPr>
          <w:spacing w:val="1"/>
          <w:sz w:val="24"/>
        </w:rPr>
        <w:t xml:space="preserve"> </w:t>
      </w:r>
      <w:r>
        <w:rPr>
          <w:sz w:val="24"/>
        </w:rPr>
        <w:t>contratto</w:t>
      </w:r>
      <w:r>
        <w:rPr>
          <w:spacing w:val="1"/>
          <w:sz w:val="24"/>
        </w:rPr>
        <w:t xml:space="preserve"> </w:t>
      </w:r>
      <w:r>
        <w:rPr>
          <w:sz w:val="24"/>
        </w:rPr>
        <w:t>che</w:t>
      </w:r>
      <w:r>
        <w:rPr>
          <w:spacing w:val="1"/>
          <w:sz w:val="24"/>
        </w:rPr>
        <w:t xml:space="preserve"> </w:t>
      </w:r>
      <w:r>
        <w:rPr>
          <w:sz w:val="24"/>
        </w:rPr>
        <w:t>non</w:t>
      </w:r>
      <w:r>
        <w:rPr>
          <w:spacing w:val="1"/>
          <w:sz w:val="24"/>
        </w:rPr>
        <w:t xml:space="preserve"> </w:t>
      </w:r>
      <w:r>
        <w:rPr>
          <w:sz w:val="24"/>
        </w:rPr>
        <w:t>contenga</w:t>
      </w:r>
      <w:r>
        <w:rPr>
          <w:spacing w:val="1"/>
          <w:sz w:val="24"/>
        </w:rPr>
        <w:t xml:space="preserve"> </w:t>
      </w:r>
      <w:r>
        <w:rPr>
          <w:sz w:val="24"/>
        </w:rPr>
        <w:t>tali</w:t>
      </w:r>
      <w:r>
        <w:rPr>
          <w:spacing w:val="1"/>
          <w:sz w:val="24"/>
        </w:rPr>
        <w:t xml:space="preserve"> </w:t>
      </w:r>
      <w:r>
        <w:rPr>
          <w:sz w:val="24"/>
        </w:rPr>
        <w:t>clausole</w:t>
      </w:r>
      <w:r>
        <w:rPr>
          <w:spacing w:val="1"/>
          <w:sz w:val="24"/>
        </w:rPr>
        <w:t xml:space="preserve"> </w:t>
      </w:r>
      <w:r>
        <w:rPr>
          <w:sz w:val="24"/>
        </w:rPr>
        <w:t>e</w:t>
      </w:r>
      <w:r>
        <w:rPr>
          <w:spacing w:val="1"/>
          <w:sz w:val="24"/>
        </w:rPr>
        <w:t xml:space="preserve"> </w:t>
      </w:r>
      <w:r>
        <w:rPr>
          <w:sz w:val="24"/>
        </w:rPr>
        <w:t>con</w:t>
      </w:r>
      <w:r>
        <w:rPr>
          <w:spacing w:val="1"/>
          <w:sz w:val="24"/>
        </w:rPr>
        <w:t xml:space="preserve"> </w:t>
      </w:r>
      <w:r>
        <w:rPr>
          <w:sz w:val="24"/>
        </w:rPr>
        <w:t>il</w:t>
      </w:r>
      <w:r>
        <w:rPr>
          <w:spacing w:val="1"/>
          <w:sz w:val="24"/>
        </w:rPr>
        <w:t xml:space="preserve"> </w:t>
      </w:r>
      <w:r>
        <w:rPr>
          <w:sz w:val="24"/>
        </w:rPr>
        <w:t>diniego/revoca</w:t>
      </w:r>
      <w:r>
        <w:rPr>
          <w:spacing w:val="-4"/>
          <w:sz w:val="24"/>
        </w:rPr>
        <w:t xml:space="preserve"> </w:t>
      </w:r>
      <w:r>
        <w:rPr>
          <w:sz w:val="24"/>
        </w:rPr>
        <w:t>dell'autorizzazione al</w:t>
      </w:r>
      <w:r>
        <w:rPr>
          <w:spacing w:val="-2"/>
          <w:sz w:val="24"/>
        </w:rPr>
        <w:t xml:space="preserve"> </w:t>
      </w:r>
      <w:r>
        <w:rPr>
          <w:sz w:val="24"/>
        </w:rPr>
        <w:t>Subappalto;</w:t>
      </w:r>
    </w:p>
    <w:p w:rsidR="00B47799" w:rsidRDefault="00787363">
      <w:pPr>
        <w:pStyle w:val="Paragrafoelenco"/>
        <w:numPr>
          <w:ilvl w:val="0"/>
          <w:numId w:val="8"/>
        </w:numPr>
        <w:tabs>
          <w:tab w:val="left" w:pos="341"/>
        </w:tabs>
        <w:ind w:firstLine="0"/>
        <w:rPr>
          <w:sz w:val="24"/>
        </w:rPr>
      </w:pPr>
      <w:r>
        <w:rPr>
          <w:spacing w:val="-1"/>
          <w:sz w:val="24"/>
        </w:rPr>
        <w:t>la</w:t>
      </w:r>
      <w:r>
        <w:rPr>
          <w:spacing w:val="-12"/>
          <w:sz w:val="24"/>
        </w:rPr>
        <w:t xml:space="preserve"> </w:t>
      </w:r>
      <w:r>
        <w:rPr>
          <w:spacing w:val="-1"/>
          <w:sz w:val="24"/>
        </w:rPr>
        <w:t>violazione,</w:t>
      </w:r>
      <w:r>
        <w:rPr>
          <w:spacing w:val="-12"/>
          <w:sz w:val="24"/>
        </w:rPr>
        <w:t xml:space="preserve"> </w:t>
      </w:r>
      <w:r>
        <w:rPr>
          <w:sz w:val="24"/>
        </w:rPr>
        <w:t>da</w:t>
      </w:r>
      <w:r>
        <w:rPr>
          <w:spacing w:val="-11"/>
          <w:sz w:val="24"/>
        </w:rPr>
        <w:t xml:space="preserve"> </w:t>
      </w:r>
      <w:r>
        <w:rPr>
          <w:sz w:val="24"/>
        </w:rPr>
        <w:t>parte</w:t>
      </w:r>
      <w:r>
        <w:rPr>
          <w:spacing w:val="-5"/>
          <w:sz w:val="24"/>
        </w:rPr>
        <w:t xml:space="preserve"> </w:t>
      </w:r>
      <w:r>
        <w:rPr>
          <w:sz w:val="24"/>
        </w:rPr>
        <w:t>dell'Appaltatore</w:t>
      </w:r>
      <w:r>
        <w:rPr>
          <w:spacing w:val="-15"/>
          <w:sz w:val="24"/>
        </w:rPr>
        <w:t xml:space="preserve"> </w:t>
      </w:r>
      <w:r>
        <w:rPr>
          <w:sz w:val="24"/>
        </w:rPr>
        <w:t>o</w:t>
      </w:r>
      <w:r>
        <w:rPr>
          <w:spacing w:val="-10"/>
          <w:sz w:val="24"/>
        </w:rPr>
        <w:t xml:space="preserve"> </w:t>
      </w:r>
      <w:r>
        <w:rPr>
          <w:sz w:val="24"/>
        </w:rPr>
        <w:t>del</w:t>
      </w:r>
      <w:r>
        <w:rPr>
          <w:spacing w:val="-11"/>
          <w:sz w:val="24"/>
        </w:rPr>
        <w:t xml:space="preserve"> </w:t>
      </w:r>
      <w:r>
        <w:rPr>
          <w:sz w:val="24"/>
        </w:rPr>
        <w:t>soggetto</w:t>
      </w:r>
      <w:r>
        <w:rPr>
          <w:spacing w:val="-12"/>
          <w:sz w:val="24"/>
        </w:rPr>
        <w:t xml:space="preserve"> </w:t>
      </w:r>
      <w:r>
        <w:rPr>
          <w:sz w:val="24"/>
        </w:rPr>
        <w:t>della</w:t>
      </w:r>
      <w:r>
        <w:rPr>
          <w:spacing w:val="-10"/>
          <w:sz w:val="24"/>
        </w:rPr>
        <w:t xml:space="preserve"> </w:t>
      </w:r>
      <w:r>
        <w:rPr>
          <w:sz w:val="24"/>
        </w:rPr>
        <w:t>Filiera,</w:t>
      </w:r>
      <w:r>
        <w:rPr>
          <w:spacing w:val="-12"/>
          <w:sz w:val="24"/>
        </w:rPr>
        <w:t xml:space="preserve"> </w:t>
      </w:r>
      <w:r>
        <w:rPr>
          <w:sz w:val="24"/>
        </w:rPr>
        <w:t>degli</w:t>
      </w:r>
      <w:r>
        <w:rPr>
          <w:spacing w:val="-9"/>
          <w:sz w:val="24"/>
        </w:rPr>
        <w:t xml:space="preserve"> </w:t>
      </w:r>
      <w:r>
        <w:rPr>
          <w:sz w:val="24"/>
        </w:rPr>
        <w:t>obblighi</w:t>
      </w:r>
      <w:r>
        <w:rPr>
          <w:spacing w:val="-12"/>
          <w:sz w:val="24"/>
        </w:rPr>
        <w:t xml:space="preserve"> </w:t>
      </w:r>
      <w:r>
        <w:rPr>
          <w:sz w:val="24"/>
        </w:rPr>
        <w:t>di</w:t>
      </w:r>
      <w:r>
        <w:rPr>
          <w:spacing w:val="-12"/>
          <w:sz w:val="24"/>
        </w:rPr>
        <w:t xml:space="preserve"> </w:t>
      </w:r>
      <w:r>
        <w:rPr>
          <w:sz w:val="24"/>
        </w:rPr>
        <w:t>comunicazione</w:t>
      </w:r>
      <w:r>
        <w:rPr>
          <w:spacing w:val="-57"/>
          <w:sz w:val="24"/>
        </w:rPr>
        <w:t xml:space="preserve"> </w:t>
      </w:r>
      <w:r>
        <w:rPr>
          <w:sz w:val="24"/>
        </w:rPr>
        <w:t>e denuncia indicati ai commi 3 e 4 e ai commi 5,6,7 e 8 dell’art.1 è sanzionata con la risoluzione del</w:t>
      </w:r>
      <w:r>
        <w:rPr>
          <w:spacing w:val="-57"/>
          <w:sz w:val="24"/>
        </w:rPr>
        <w:t xml:space="preserve"> </w:t>
      </w:r>
      <w:r>
        <w:rPr>
          <w:sz w:val="24"/>
        </w:rPr>
        <w:t>contratto ai sensi dell'art. 1456 c.c. (clausola risolutiva espressa) e con la revoca dell’autorizzazione</w:t>
      </w:r>
      <w:r>
        <w:rPr>
          <w:spacing w:val="1"/>
          <w:sz w:val="24"/>
        </w:rPr>
        <w:t xml:space="preserve"> </w:t>
      </w:r>
      <w:r>
        <w:rPr>
          <w:sz w:val="24"/>
        </w:rPr>
        <w:t>al Subappalto, fatta salva, nei casi di cui ai commi 3 e 4 dell’art.1, previa intesa con A.N.A.C. da</w:t>
      </w:r>
      <w:r>
        <w:rPr>
          <w:spacing w:val="1"/>
          <w:sz w:val="24"/>
        </w:rPr>
        <w:t xml:space="preserve"> </w:t>
      </w:r>
      <w:r>
        <w:rPr>
          <w:sz w:val="24"/>
        </w:rPr>
        <w:t>parte</w:t>
      </w:r>
      <w:r>
        <w:rPr>
          <w:spacing w:val="-1"/>
          <w:sz w:val="24"/>
        </w:rPr>
        <w:t xml:space="preserve"> </w:t>
      </w:r>
      <w:r>
        <w:rPr>
          <w:sz w:val="24"/>
        </w:rPr>
        <w:t>della Prefettura</w:t>
      </w:r>
      <w:r>
        <w:rPr>
          <w:spacing w:val="-4"/>
          <w:sz w:val="24"/>
        </w:rPr>
        <w:t xml:space="preserve"> </w:t>
      </w:r>
      <w:r>
        <w:rPr>
          <w:sz w:val="24"/>
        </w:rPr>
        <w:t>di</w:t>
      </w:r>
      <w:r>
        <w:rPr>
          <w:spacing w:val="2"/>
          <w:sz w:val="24"/>
        </w:rPr>
        <w:t xml:space="preserve"> </w:t>
      </w:r>
      <w:r>
        <w:rPr>
          <w:sz w:val="24"/>
        </w:rPr>
        <w:t>Matera.</w:t>
      </w:r>
    </w:p>
    <w:p w:rsidR="00B47799" w:rsidRDefault="00787363">
      <w:pPr>
        <w:pStyle w:val="Titolo1"/>
        <w:ind w:right="110"/>
      </w:pPr>
      <w:r>
        <w:t>Art. 4 - Violazione degli obblighi di cui al comma 8 f) dell’art.1 relativi all’adozione di idonee</w:t>
      </w:r>
      <w:r>
        <w:rPr>
          <w:spacing w:val="1"/>
        </w:rPr>
        <w:t xml:space="preserve"> </w:t>
      </w:r>
      <w:r>
        <w:t>misure</w:t>
      </w:r>
      <w:r>
        <w:rPr>
          <w:spacing w:val="1"/>
        </w:rPr>
        <w:t xml:space="preserve"> </w:t>
      </w:r>
      <w:r>
        <w:t>organizzative</w:t>
      </w:r>
      <w:r>
        <w:rPr>
          <w:spacing w:val="1"/>
        </w:rPr>
        <w:t xml:space="preserve"> </w:t>
      </w:r>
      <w:r>
        <w:t>ed</w:t>
      </w:r>
      <w:r>
        <w:rPr>
          <w:spacing w:val="1"/>
        </w:rPr>
        <w:t xml:space="preserve"> </w:t>
      </w:r>
      <w:r>
        <w:t>istruzioni</w:t>
      </w:r>
      <w:r>
        <w:rPr>
          <w:spacing w:val="1"/>
        </w:rPr>
        <w:t xml:space="preserve"> </w:t>
      </w:r>
      <w:r>
        <w:t>al</w:t>
      </w:r>
      <w:r>
        <w:rPr>
          <w:spacing w:val="1"/>
        </w:rPr>
        <w:t xml:space="preserve"> </w:t>
      </w:r>
      <w:r>
        <w:t>personale</w:t>
      </w:r>
      <w:r>
        <w:rPr>
          <w:spacing w:val="1"/>
        </w:rPr>
        <w:t xml:space="preserve"> </w:t>
      </w:r>
      <w:r>
        <w:t>ai</w:t>
      </w:r>
      <w:r>
        <w:rPr>
          <w:spacing w:val="1"/>
        </w:rPr>
        <w:t xml:space="preserve"> </w:t>
      </w:r>
      <w:r>
        <w:t>fini</w:t>
      </w:r>
      <w:r>
        <w:rPr>
          <w:spacing w:val="1"/>
        </w:rPr>
        <w:t xml:space="preserve"> </w:t>
      </w:r>
      <w:r>
        <w:t>dalla</w:t>
      </w:r>
      <w:r>
        <w:rPr>
          <w:spacing w:val="1"/>
        </w:rPr>
        <w:t xml:space="preserve"> </w:t>
      </w:r>
      <w:r>
        <w:t>segnalazione</w:t>
      </w:r>
      <w:r>
        <w:rPr>
          <w:spacing w:val="1"/>
        </w:rPr>
        <w:t xml:space="preserve"> </w:t>
      </w:r>
      <w:r>
        <w:t>di</w:t>
      </w:r>
      <w:r>
        <w:rPr>
          <w:spacing w:val="1"/>
        </w:rPr>
        <w:t xml:space="preserve"> </w:t>
      </w:r>
      <w:r>
        <w:t>tentativi</w:t>
      </w:r>
      <w:r>
        <w:rPr>
          <w:spacing w:val="1"/>
        </w:rPr>
        <w:t xml:space="preserve"> </w:t>
      </w:r>
      <w:r>
        <w:t>di</w:t>
      </w:r>
      <w:r>
        <w:rPr>
          <w:spacing w:val="1"/>
        </w:rPr>
        <w:t xml:space="preserve"> </w:t>
      </w:r>
      <w:r>
        <w:t>estorsione,</w:t>
      </w:r>
      <w:r>
        <w:rPr>
          <w:spacing w:val="-1"/>
        </w:rPr>
        <w:t xml:space="preserve"> </w:t>
      </w:r>
      <w:r>
        <w:t>intimidazione</w:t>
      </w:r>
      <w:r>
        <w:rPr>
          <w:spacing w:val="1"/>
        </w:rPr>
        <w:t xml:space="preserve"> </w:t>
      </w:r>
      <w:r>
        <w:t>o condizionamento di</w:t>
      </w:r>
      <w:r>
        <w:rPr>
          <w:spacing w:val="3"/>
        </w:rPr>
        <w:t xml:space="preserve"> </w:t>
      </w:r>
      <w:r>
        <w:t>natura criminale.</w:t>
      </w:r>
    </w:p>
    <w:p w:rsidR="00B47799" w:rsidRDefault="00787363">
      <w:pPr>
        <w:pStyle w:val="Paragrafoelenco"/>
        <w:numPr>
          <w:ilvl w:val="0"/>
          <w:numId w:val="7"/>
        </w:numPr>
        <w:tabs>
          <w:tab w:val="left" w:pos="351"/>
        </w:tabs>
        <w:ind w:firstLine="0"/>
        <w:rPr>
          <w:sz w:val="24"/>
        </w:rPr>
      </w:pPr>
      <w:r>
        <w:rPr>
          <w:sz w:val="24"/>
        </w:rPr>
        <w:t>in</w:t>
      </w:r>
      <w:r>
        <w:rPr>
          <w:spacing w:val="-4"/>
          <w:sz w:val="24"/>
        </w:rPr>
        <w:t xml:space="preserve"> </w:t>
      </w:r>
      <w:r>
        <w:rPr>
          <w:sz w:val="24"/>
        </w:rPr>
        <w:t>caso</w:t>
      </w:r>
      <w:r>
        <w:rPr>
          <w:spacing w:val="-4"/>
          <w:sz w:val="24"/>
        </w:rPr>
        <w:t xml:space="preserve"> </w:t>
      </w:r>
      <w:r>
        <w:rPr>
          <w:sz w:val="24"/>
        </w:rPr>
        <w:t>di violazione</w:t>
      </w:r>
      <w:r>
        <w:rPr>
          <w:spacing w:val="-4"/>
          <w:sz w:val="24"/>
        </w:rPr>
        <w:t xml:space="preserve"> </w:t>
      </w:r>
      <w:r>
        <w:rPr>
          <w:sz w:val="24"/>
        </w:rPr>
        <w:t>da</w:t>
      </w:r>
      <w:r>
        <w:rPr>
          <w:spacing w:val="-5"/>
          <w:sz w:val="24"/>
        </w:rPr>
        <w:t xml:space="preserve"> </w:t>
      </w:r>
      <w:r>
        <w:rPr>
          <w:sz w:val="24"/>
        </w:rPr>
        <w:t>parte</w:t>
      </w:r>
      <w:r>
        <w:rPr>
          <w:spacing w:val="-4"/>
          <w:sz w:val="24"/>
        </w:rPr>
        <w:t xml:space="preserve"> </w:t>
      </w:r>
      <w:r>
        <w:rPr>
          <w:sz w:val="24"/>
        </w:rPr>
        <w:t>dell'Appaltatore</w:t>
      </w:r>
      <w:r>
        <w:rPr>
          <w:spacing w:val="-4"/>
          <w:sz w:val="24"/>
        </w:rPr>
        <w:t xml:space="preserve"> </w:t>
      </w:r>
      <w:r>
        <w:rPr>
          <w:sz w:val="24"/>
        </w:rPr>
        <w:t>o del</w:t>
      </w:r>
      <w:r>
        <w:rPr>
          <w:spacing w:val="-4"/>
          <w:sz w:val="24"/>
        </w:rPr>
        <w:t xml:space="preserve"> </w:t>
      </w:r>
      <w:r>
        <w:rPr>
          <w:sz w:val="24"/>
        </w:rPr>
        <w:t>soggetto</w:t>
      </w:r>
      <w:r>
        <w:rPr>
          <w:spacing w:val="-3"/>
          <w:sz w:val="24"/>
        </w:rPr>
        <w:t xml:space="preserve"> </w:t>
      </w:r>
      <w:r>
        <w:rPr>
          <w:sz w:val="24"/>
        </w:rPr>
        <w:t>della</w:t>
      </w:r>
      <w:r>
        <w:rPr>
          <w:spacing w:val="-4"/>
          <w:sz w:val="24"/>
        </w:rPr>
        <w:t xml:space="preserve"> </w:t>
      </w:r>
      <w:r>
        <w:rPr>
          <w:sz w:val="24"/>
        </w:rPr>
        <w:t>Filiera</w:t>
      </w:r>
      <w:r>
        <w:rPr>
          <w:spacing w:val="-2"/>
          <w:sz w:val="24"/>
        </w:rPr>
        <w:t xml:space="preserve"> </w:t>
      </w:r>
      <w:r>
        <w:rPr>
          <w:sz w:val="24"/>
        </w:rPr>
        <w:t>degli</w:t>
      </w:r>
      <w:r>
        <w:rPr>
          <w:spacing w:val="-3"/>
          <w:sz w:val="24"/>
        </w:rPr>
        <w:t xml:space="preserve"> </w:t>
      </w:r>
      <w:r>
        <w:rPr>
          <w:sz w:val="24"/>
        </w:rPr>
        <w:t>obblighi</w:t>
      </w:r>
      <w:r>
        <w:rPr>
          <w:spacing w:val="-4"/>
          <w:sz w:val="24"/>
        </w:rPr>
        <w:t xml:space="preserve"> </w:t>
      </w:r>
      <w:r>
        <w:rPr>
          <w:sz w:val="24"/>
        </w:rPr>
        <w:t>indicati al</w:t>
      </w:r>
      <w:r>
        <w:rPr>
          <w:spacing w:val="-58"/>
          <w:sz w:val="24"/>
        </w:rPr>
        <w:t xml:space="preserve"> </w:t>
      </w:r>
      <w:r>
        <w:rPr>
          <w:sz w:val="24"/>
        </w:rPr>
        <w:t>comma</w:t>
      </w:r>
      <w:r>
        <w:rPr>
          <w:spacing w:val="-4"/>
          <w:sz w:val="24"/>
        </w:rPr>
        <w:t xml:space="preserve"> </w:t>
      </w:r>
      <w:r>
        <w:rPr>
          <w:sz w:val="24"/>
        </w:rPr>
        <w:t>8</w:t>
      </w:r>
      <w:r>
        <w:rPr>
          <w:spacing w:val="-3"/>
          <w:sz w:val="24"/>
        </w:rPr>
        <w:t xml:space="preserve"> </w:t>
      </w:r>
      <w:r>
        <w:rPr>
          <w:sz w:val="24"/>
        </w:rPr>
        <w:t>f)</w:t>
      </w:r>
      <w:r>
        <w:rPr>
          <w:spacing w:val="-6"/>
          <w:sz w:val="24"/>
        </w:rPr>
        <w:t xml:space="preserve"> </w:t>
      </w:r>
      <w:r>
        <w:rPr>
          <w:sz w:val="24"/>
        </w:rPr>
        <w:t>dell’art.1</w:t>
      </w:r>
      <w:r>
        <w:rPr>
          <w:spacing w:val="-3"/>
          <w:sz w:val="24"/>
        </w:rPr>
        <w:t xml:space="preserve"> </w:t>
      </w:r>
      <w:r>
        <w:rPr>
          <w:sz w:val="24"/>
        </w:rPr>
        <w:t>viene</w:t>
      </w:r>
      <w:r>
        <w:rPr>
          <w:spacing w:val="-4"/>
          <w:sz w:val="24"/>
        </w:rPr>
        <w:t xml:space="preserve"> </w:t>
      </w:r>
      <w:r>
        <w:rPr>
          <w:sz w:val="24"/>
        </w:rPr>
        <w:t>applicata,</w:t>
      </w:r>
      <w:r>
        <w:rPr>
          <w:spacing w:val="-3"/>
          <w:sz w:val="24"/>
        </w:rPr>
        <w:t xml:space="preserve"> </w:t>
      </w:r>
      <w:r>
        <w:rPr>
          <w:sz w:val="24"/>
        </w:rPr>
        <w:t>in</w:t>
      </w:r>
      <w:r>
        <w:rPr>
          <w:spacing w:val="-3"/>
          <w:sz w:val="24"/>
        </w:rPr>
        <w:t xml:space="preserve"> </w:t>
      </w:r>
      <w:r>
        <w:rPr>
          <w:sz w:val="24"/>
        </w:rPr>
        <w:t>sede</w:t>
      </w:r>
      <w:r>
        <w:rPr>
          <w:spacing w:val="-3"/>
          <w:sz w:val="24"/>
        </w:rPr>
        <w:t xml:space="preserve"> </w:t>
      </w:r>
      <w:r>
        <w:rPr>
          <w:sz w:val="24"/>
        </w:rPr>
        <w:t>di</w:t>
      </w:r>
      <w:r>
        <w:rPr>
          <w:spacing w:val="-4"/>
          <w:sz w:val="24"/>
        </w:rPr>
        <w:t xml:space="preserve"> </w:t>
      </w:r>
      <w:r>
        <w:rPr>
          <w:sz w:val="24"/>
        </w:rPr>
        <w:t>primo</w:t>
      </w:r>
      <w:r>
        <w:rPr>
          <w:spacing w:val="-3"/>
          <w:sz w:val="24"/>
        </w:rPr>
        <w:t xml:space="preserve"> </w:t>
      </w:r>
      <w:r>
        <w:rPr>
          <w:sz w:val="24"/>
        </w:rPr>
        <w:t>accertamento,</w:t>
      </w:r>
      <w:r>
        <w:rPr>
          <w:spacing w:val="-3"/>
          <w:sz w:val="24"/>
        </w:rPr>
        <w:t xml:space="preserve"> </w:t>
      </w:r>
      <w:r>
        <w:rPr>
          <w:sz w:val="24"/>
        </w:rPr>
        <w:t>una</w:t>
      </w:r>
      <w:r>
        <w:rPr>
          <w:spacing w:val="-3"/>
          <w:sz w:val="24"/>
        </w:rPr>
        <w:t xml:space="preserve"> </w:t>
      </w:r>
      <w:r>
        <w:rPr>
          <w:sz w:val="24"/>
        </w:rPr>
        <w:t>penale</w:t>
      </w:r>
      <w:r>
        <w:rPr>
          <w:spacing w:val="-4"/>
          <w:sz w:val="24"/>
        </w:rPr>
        <w:t xml:space="preserve"> </w:t>
      </w:r>
      <w:r>
        <w:rPr>
          <w:sz w:val="24"/>
        </w:rPr>
        <w:t>pari</w:t>
      </w:r>
      <w:r>
        <w:rPr>
          <w:spacing w:val="-3"/>
          <w:sz w:val="24"/>
        </w:rPr>
        <w:t xml:space="preserve"> </w:t>
      </w:r>
      <w:r>
        <w:rPr>
          <w:sz w:val="24"/>
        </w:rPr>
        <w:t>allo 0,1%</w:t>
      </w:r>
      <w:r>
        <w:rPr>
          <w:spacing w:val="-5"/>
          <w:sz w:val="24"/>
        </w:rPr>
        <w:t xml:space="preserve"> </w:t>
      </w:r>
      <w:r>
        <w:rPr>
          <w:sz w:val="24"/>
        </w:rPr>
        <w:t>(zero</w:t>
      </w:r>
      <w:r>
        <w:rPr>
          <w:spacing w:val="-58"/>
          <w:sz w:val="24"/>
        </w:rPr>
        <w:t xml:space="preserve"> </w:t>
      </w:r>
      <w:r>
        <w:rPr>
          <w:sz w:val="24"/>
        </w:rPr>
        <w:t>virgola</w:t>
      </w:r>
      <w:r>
        <w:rPr>
          <w:spacing w:val="-1"/>
          <w:sz w:val="24"/>
        </w:rPr>
        <w:t xml:space="preserve"> </w:t>
      </w:r>
      <w:r>
        <w:rPr>
          <w:sz w:val="24"/>
        </w:rPr>
        <w:t>uno per</w:t>
      </w:r>
      <w:r>
        <w:rPr>
          <w:spacing w:val="-3"/>
          <w:sz w:val="24"/>
        </w:rPr>
        <w:t xml:space="preserve"> </w:t>
      </w:r>
      <w:r>
        <w:rPr>
          <w:sz w:val="24"/>
        </w:rPr>
        <w:t>cento)</w:t>
      </w:r>
      <w:r>
        <w:rPr>
          <w:spacing w:val="-1"/>
          <w:sz w:val="24"/>
        </w:rPr>
        <w:t xml:space="preserve"> </w:t>
      </w:r>
      <w:r>
        <w:rPr>
          <w:sz w:val="24"/>
        </w:rPr>
        <w:t>dell’importo del contratto e</w:t>
      </w:r>
      <w:r>
        <w:rPr>
          <w:spacing w:val="-4"/>
          <w:sz w:val="24"/>
        </w:rPr>
        <w:t xml:space="preserve"> </w:t>
      </w:r>
      <w:r>
        <w:rPr>
          <w:sz w:val="24"/>
        </w:rPr>
        <w:t>comunque in misura non</w:t>
      </w:r>
      <w:r>
        <w:rPr>
          <w:spacing w:val="-1"/>
          <w:sz w:val="24"/>
        </w:rPr>
        <w:t xml:space="preserve"> </w:t>
      </w:r>
      <w:r>
        <w:rPr>
          <w:sz w:val="24"/>
        </w:rPr>
        <w:t>superiore</w:t>
      </w:r>
      <w:r>
        <w:rPr>
          <w:spacing w:val="-4"/>
          <w:sz w:val="24"/>
        </w:rPr>
        <w:t xml:space="preserve"> </w:t>
      </w:r>
      <w:r>
        <w:rPr>
          <w:sz w:val="24"/>
        </w:rPr>
        <w:t>a 20.000 euro.</w:t>
      </w:r>
    </w:p>
    <w:p w:rsidR="00B47799" w:rsidRDefault="00787363">
      <w:pPr>
        <w:pStyle w:val="Paragrafoelenco"/>
        <w:numPr>
          <w:ilvl w:val="0"/>
          <w:numId w:val="7"/>
        </w:numPr>
        <w:tabs>
          <w:tab w:val="left" w:pos="356"/>
        </w:tabs>
        <w:ind w:firstLine="0"/>
        <w:rPr>
          <w:sz w:val="24"/>
        </w:rPr>
      </w:pPr>
      <w:r>
        <w:rPr>
          <w:sz w:val="24"/>
        </w:rPr>
        <w:t>In</w:t>
      </w:r>
      <w:r>
        <w:rPr>
          <w:spacing w:val="-2"/>
          <w:sz w:val="24"/>
        </w:rPr>
        <w:t xml:space="preserve"> </w:t>
      </w:r>
      <w:r>
        <w:rPr>
          <w:sz w:val="24"/>
        </w:rPr>
        <w:t>caso</w:t>
      </w:r>
      <w:r>
        <w:rPr>
          <w:spacing w:val="-1"/>
          <w:sz w:val="24"/>
        </w:rPr>
        <w:t xml:space="preserve"> </w:t>
      </w:r>
      <w:r>
        <w:rPr>
          <w:sz w:val="24"/>
        </w:rPr>
        <w:t>di</w:t>
      </w:r>
      <w:r>
        <w:rPr>
          <w:spacing w:val="-2"/>
          <w:sz w:val="24"/>
        </w:rPr>
        <w:t xml:space="preserve"> </w:t>
      </w:r>
      <w:r>
        <w:rPr>
          <w:sz w:val="24"/>
        </w:rPr>
        <w:t>recidiva,</w:t>
      </w:r>
      <w:r>
        <w:rPr>
          <w:spacing w:val="-1"/>
          <w:sz w:val="24"/>
        </w:rPr>
        <w:t xml:space="preserve"> </w:t>
      </w:r>
      <w:r>
        <w:rPr>
          <w:sz w:val="24"/>
        </w:rPr>
        <w:t>la</w:t>
      </w:r>
      <w:r>
        <w:rPr>
          <w:spacing w:val="-2"/>
          <w:sz w:val="24"/>
        </w:rPr>
        <w:t xml:space="preserve"> </w:t>
      </w:r>
      <w:r>
        <w:rPr>
          <w:sz w:val="24"/>
        </w:rPr>
        <w:t>predetta</w:t>
      </w:r>
      <w:r>
        <w:rPr>
          <w:spacing w:val="-1"/>
          <w:sz w:val="24"/>
        </w:rPr>
        <w:t xml:space="preserve"> </w:t>
      </w:r>
      <w:r>
        <w:rPr>
          <w:sz w:val="24"/>
        </w:rPr>
        <w:t>violazione</w:t>
      </w:r>
      <w:r>
        <w:rPr>
          <w:spacing w:val="-2"/>
          <w:sz w:val="24"/>
        </w:rPr>
        <w:t xml:space="preserve"> </w:t>
      </w:r>
      <w:r>
        <w:rPr>
          <w:sz w:val="24"/>
        </w:rPr>
        <w:t>viene sanzionata</w:t>
      </w:r>
      <w:r>
        <w:rPr>
          <w:spacing w:val="-1"/>
          <w:sz w:val="24"/>
        </w:rPr>
        <w:t xml:space="preserve"> </w:t>
      </w:r>
      <w:r>
        <w:rPr>
          <w:sz w:val="24"/>
        </w:rPr>
        <w:t>con</w:t>
      </w:r>
      <w:r>
        <w:rPr>
          <w:spacing w:val="-2"/>
          <w:sz w:val="24"/>
        </w:rPr>
        <w:t xml:space="preserve"> </w:t>
      </w:r>
      <w:r>
        <w:rPr>
          <w:sz w:val="24"/>
        </w:rPr>
        <w:t>la risoluzione</w:t>
      </w:r>
      <w:r>
        <w:rPr>
          <w:spacing w:val="-2"/>
          <w:sz w:val="24"/>
        </w:rPr>
        <w:t xml:space="preserve"> </w:t>
      </w:r>
      <w:r>
        <w:rPr>
          <w:sz w:val="24"/>
        </w:rPr>
        <w:t>del</w:t>
      </w:r>
      <w:r>
        <w:rPr>
          <w:spacing w:val="-1"/>
          <w:sz w:val="24"/>
        </w:rPr>
        <w:t xml:space="preserve"> </w:t>
      </w:r>
      <w:r>
        <w:rPr>
          <w:sz w:val="24"/>
        </w:rPr>
        <w:t>contratto</w:t>
      </w:r>
      <w:r>
        <w:rPr>
          <w:spacing w:val="-2"/>
          <w:sz w:val="24"/>
        </w:rPr>
        <w:t xml:space="preserve"> </w:t>
      </w:r>
      <w:r>
        <w:rPr>
          <w:sz w:val="24"/>
        </w:rPr>
        <w:t>ai</w:t>
      </w:r>
      <w:r>
        <w:rPr>
          <w:spacing w:val="-1"/>
          <w:sz w:val="24"/>
        </w:rPr>
        <w:t xml:space="preserve"> </w:t>
      </w:r>
      <w:r>
        <w:rPr>
          <w:sz w:val="24"/>
        </w:rPr>
        <w:t>sensi</w:t>
      </w:r>
      <w:r>
        <w:rPr>
          <w:spacing w:val="-58"/>
          <w:sz w:val="24"/>
        </w:rPr>
        <w:t xml:space="preserve"> </w:t>
      </w:r>
      <w:r>
        <w:rPr>
          <w:sz w:val="24"/>
        </w:rPr>
        <w:t>dell'art.</w:t>
      </w:r>
      <w:r>
        <w:rPr>
          <w:spacing w:val="-1"/>
          <w:sz w:val="24"/>
        </w:rPr>
        <w:t xml:space="preserve"> </w:t>
      </w:r>
      <w:r>
        <w:rPr>
          <w:sz w:val="24"/>
        </w:rPr>
        <w:t>1456 c.c.</w:t>
      </w:r>
      <w:r>
        <w:rPr>
          <w:spacing w:val="-3"/>
          <w:sz w:val="24"/>
        </w:rPr>
        <w:t xml:space="preserve"> </w:t>
      </w:r>
      <w:r>
        <w:rPr>
          <w:sz w:val="24"/>
        </w:rPr>
        <w:t>o</w:t>
      </w:r>
      <w:r>
        <w:rPr>
          <w:spacing w:val="2"/>
          <w:sz w:val="24"/>
        </w:rPr>
        <w:t xml:space="preserve"> </w:t>
      </w:r>
      <w:r>
        <w:rPr>
          <w:sz w:val="24"/>
        </w:rPr>
        <w:t>con la revoca dell’autorizzazione al</w:t>
      </w:r>
      <w:r>
        <w:rPr>
          <w:spacing w:val="-2"/>
          <w:sz w:val="24"/>
        </w:rPr>
        <w:t xml:space="preserve"> </w:t>
      </w:r>
      <w:r>
        <w:rPr>
          <w:sz w:val="24"/>
        </w:rPr>
        <w:t>subappalto.</w:t>
      </w:r>
    </w:p>
    <w:p w:rsidR="00B47799" w:rsidRDefault="00787363">
      <w:pPr>
        <w:pStyle w:val="Titolo1"/>
        <w:spacing w:line="274" w:lineRule="exact"/>
      </w:pPr>
      <w:r>
        <w:t>Art.</w:t>
      </w:r>
      <w:r>
        <w:rPr>
          <w:spacing w:val="-2"/>
        </w:rPr>
        <w:t xml:space="preserve"> </w:t>
      </w:r>
      <w:r>
        <w:t>5</w:t>
      </w:r>
      <w:r>
        <w:rPr>
          <w:spacing w:val="-1"/>
        </w:rPr>
        <w:t xml:space="preserve"> </w:t>
      </w:r>
      <w:r>
        <w:t>-</w:t>
      </w:r>
      <w:r>
        <w:rPr>
          <w:spacing w:val="-1"/>
        </w:rPr>
        <w:t xml:space="preserve"> </w:t>
      </w:r>
      <w:r>
        <w:t>Violazione</w:t>
      </w:r>
      <w:r>
        <w:rPr>
          <w:spacing w:val="-1"/>
        </w:rPr>
        <w:t xml:space="preserve"> </w:t>
      </w:r>
      <w:r>
        <w:t>degli</w:t>
      </w:r>
      <w:r>
        <w:rPr>
          <w:spacing w:val="1"/>
        </w:rPr>
        <w:t xml:space="preserve"> </w:t>
      </w:r>
      <w:r>
        <w:t>obblighi</w:t>
      </w:r>
      <w:r>
        <w:rPr>
          <w:spacing w:val="-1"/>
        </w:rPr>
        <w:t xml:space="preserve"> </w:t>
      </w:r>
      <w:r>
        <w:t>di cui</w:t>
      </w:r>
      <w:r>
        <w:rPr>
          <w:spacing w:val="1"/>
        </w:rPr>
        <w:t xml:space="preserve"> </w:t>
      </w:r>
      <w:r>
        <w:t>ai</w:t>
      </w:r>
      <w:r>
        <w:rPr>
          <w:spacing w:val="-1"/>
        </w:rPr>
        <w:t xml:space="preserve"> </w:t>
      </w:r>
      <w:r>
        <w:t>commi</w:t>
      </w:r>
      <w:r>
        <w:rPr>
          <w:spacing w:val="-2"/>
        </w:rPr>
        <w:t xml:space="preserve"> </w:t>
      </w:r>
      <w:r>
        <w:t>9</w:t>
      </w:r>
      <w:r>
        <w:rPr>
          <w:spacing w:val="-1"/>
        </w:rPr>
        <w:t xml:space="preserve"> </w:t>
      </w:r>
      <w:r>
        <w:t>e</w:t>
      </w:r>
      <w:r>
        <w:rPr>
          <w:spacing w:val="-1"/>
        </w:rPr>
        <w:t xml:space="preserve"> </w:t>
      </w:r>
      <w:r>
        <w:t>10 dell’art.1</w:t>
      </w:r>
    </w:p>
    <w:p w:rsidR="00B47799" w:rsidRDefault="00787363">
      <w:pPr>
        <w:pStyle w:val="Paragrafoelenco"/>
        <w:numPr>
          <w:ilvl w:val="0"/>
          <w:numId w:val="6"/>
        </w:numPr>
        <w:tabs>
          <w:tab w:val="left" w:pos="358"/>
        </w:tabs>
        <w:ind w:right="113" w:firstLine="0"/>
        <w:rPr>
          <w:sz w:val="24"/>
        </w:rPr>
      </w:pPr>
      <w:r>
        <w:rPr>
          <w:sz w:val="24"/>
        </w:rPr>
        <w:t>La violazione, da parte dell'Appaltatore, degli obblighi indicati nel comma 10 dell’art.1, accertata</w:t>
      </w:r>
      <w:r>
        <w:rPr>
          <w:spacing w:val="-57"/>
          <w:sz w:val="24"/>
        </w:rPr>
        <w:t xml:space="preserve"> </w:t>
      </w:r>
      <w:r>
        <w:rPr>
          <w:sz w:val="24"/>
        </w:rPr>
        <w:t>nell'esercizio dell'attività di monitoraggio della regolarità degli accessi nei cantieri, fermo restando</w:t>
      </w:r>
      <w:r>
        <w:rPr>
          <w:spacing w:val="1"/>
          <w:sz w:val="24"/>
        </w:rPr>
        <w:t xml:space="preserve"> </w:t>
      </w:r>
      <w:r>
        <w:rPr>
          <w:sz w:val="24"/>
        </w:rPr>
        <w:t>che il lavoratore o il mezzo devono essere in tal caso immediatamente allontanati dal cantiere, è</w:t>
      </w:r>
      <w:r>
        <w:rPr>
          <w:spacing w:val="1"/>
          <w:sz w:val="24"/>
        </w:rPr>
        <w:t xml:space="preserve"> </w:t>
      </w:r>
      <w:r>
        <w:rPr>
          <w:sz w:val="24"/>
        </w:rPr>
        <w:t>sanzionata</w:t>
      </w:r>
      <w:r>
        <w:rPr>
          <w:spacing w:val="-4"/>
          <w:sz w:val="24"/>
        </w:rPr>
        <w:t xml:space="preserve"> </w:t>
      </w:r>
      <w:r>
        <w:rPr>
          <w:sz w:val="24"/>
        </w:rPr>
        <w:t>nei confronti</w:t>
      </w:r>
      <w:r>
        <w:rPr>
          <w:spacing w:val="4"/>
          <w:sz w:val="24"/>
        </w:rPr>
        <w:t xml:space="preserve"> </w:t>
      </w:r>
      <w:r>
        <w:rPr>
          <w:sz w:val="24"/>
        </w:rPr>
        <w:t>dell'Appaltatore:</w:t>
      </w:r>
    </w:p>
    <w:p w:rsidR="00B47799" w:rsidRDefault="00787363">
      <w:pPr>
        <w:pStyle w:val="Paragrafoelenco"/>
        <w:numPr>
          <w:ilvl w:val="0"/>
          <w:numId w:val="5"/>
        </w:numPr>
        <w:tabs>
          <w:tab w:val="left" w:pos="370"/>
        </w:tabs>
        <w:ind w:right="0" w:hanging="258"/>
        <w:rPr>
          <w:sz w:val="24"/>
        </w:rPr>
      </w:pPr>
      <w:r>
        <w:rPr>
          <w:sz w:val="24"/>
        </w:rPr>
        <w:t>in</w:t>
      </w:r>
      <w:r>
        <w:rPr>
          <w:spacing w:val="-1"/>
          <w:sz w:val="24"/>
        </w:rPr>
        <w:t xml:space="preserve"> </w:t>
      </w:r>
      <w:r>
        <w:rPr>
          <w:sz w:val="24"/>
        </w:rPr>
        <w:t>sede di</w:t>
      </w:r>
      <w:r>
        <w:rPr>
          <w:spacing w:val="-1"/>
          <w:sz w:val="24"/>
        </w:rPr>
        <w:t xml:space="preserve"> </w:t>
      </w:r>
      <w:r>
        <w:rPr>
          <w:sz w:val="24"/>
        </w:rPr>
        <w:t>primo</w:t>
      </w:r>
      <w:r>
        <w:rPr>
          <w:spacing w:val="2"/>
          <w:sz w:val="24"/>
        </w:rPr>
        <w:t xml:space="preserve"> </w:t>
      </w:r>
      <w:r>
        <w:rPr>
          <w:sz w:val="24"/>
        </w:rPr>
        <w:t>accertamento,</w:t>
      </w:r>
      <w:r>
        <w:rPr>
          <w:spacing w:val="-1"/>
          <w:sz w:val="24"/>
        </w:rPr>
        <w:t xml:space="preserve"> </w:t>
      </w:r>
      <w:r>
        <w:rPr>
          <w:sz w:val="24"/>
        </w:rPr>
        <w:t>con l'applicazione</w:t>
      </w:r>
      <w:r>
        <w:rPr>
          <w:spacing w:val="-1"/>
          <w:sz w:val="24"/>
        </w:rPr>
        <w:t xml:space="preserve"> </w:t>
      </w:r>
      <w:r>
        <w:rPr>
          <w:sz w:val="24"/>
        </w:rPr>
        <w:t>di</w:t>
      </w:r>
      <w:r>
        <w:rPr>
          <w:spacing w:val="2"/>
          <w:sz w:val="24"/>
        </w:rPr>
        <w:t xml:space="preserve"> </w:t>
      </w:r>
      <w:r>
        <w:rPr>
          <w:sz w:val="24"/>
        </w:rPr>
        <w:t>una</w:t>
      </w:r>
      <w:r>
        <w:rPr>
          <w:spacing w:val="-4"/>
          <w:sz w:val="24"/>
        </w:rPr>
        <w:t xml:space="preserve"> </w:t>
      </w:r>
      <w:r>
        <w:rPr>
          <w:sz w:val="24"/>
        </w:rPr>
        <w:t>penale</w:t>
      </w:r>
      <w:r>
        <w:rPr>
          <w:spacing w:val="-3"/>
          <w:sz w:val="24"/>
        </w:rPr>
        <w:t xml:space="preserve"> </w:t>
      </w:r>
      <w:r>
        <w:rPr>
          <w:sz w:val="24"/>
        </w:rPr>
        <w:t>di 1.000</w:t>
      </w:r>
      <w:r>
        <w:rPr>
          <w:spacing w:val="-1"/>
          <w:sz w:val="24"/>
        </w:rPr>
        <w:t xml:space="preserve"> </w:t>
      </w:r>
      <w:r>
        <w:rPr>
          <w:sz w:val="24"/>
        </w:rPr>
        <w:t>euro;</w:t>
      </w:r>
    </w:p>
    <w:p w:rsidR="00B47799" w:rsidRDefault="00787363">
      <w:pPr>
        <w:pStyle w:val="Paragrafoelenco"/>
        <w:numPr>
          <w:ilvl w:val="0"/>
          <w:numId w:val="5"/>
        </w:numPr>
        <w:tabs>
          <w:tab w:val="left" w:pos="392"/>
        </w:tabs>
        <w:ind w:left="391" w:right="0" w:hanging="280"/>
        <w:rPr>
          <w:sz w:val="24"/>
        </w:rPr>
      </w:pPr>
      <w:r>
        <w:rPr>
          <w:sz w:val="24"/>
        </w:rPr>
        <w:t>in</w:t>
      </w:r>
      <w:r>
        <w:rPr>
          <w:spacing w:val="-1"/>
          <w:sz w:val="24"/>
        </w:rPr>
        <w:t xml:space="preserve"> </w:t>
      </w:r>
      <w:r>
        <w:rPr>
          <w:sz w:val="24"/>
        </w:rPr>
        <w:t>sede</w:t>
      </w:r>
      <w:r>
        <w:rPr>
          <w:spacing w:val="-4"/>
          <w:sz w:val="24"/>
        </w:rPr>
        <w:t xml:space="preserve"> </w:t>
      </w:r>
      <w:r>
        <w:rPr>
          <w:sz w:val="24"/>
        </w:rPr>
        <w:t>di secondo</w:t>
      </w:r>
      <w:r>
        <w:rPr>
          <w:spacing w:val="-1"/>
          <w:sz w:val="24"/>
        </w:rPr>
        <w:t xml:space="preserve"> </w:t>
      </w:r>
      <w:r>
        <w:rPr>
          <w:sz w:val="24"/>
        </w:rPr>
        <w:t>accertamento, con</w:t>
      </w:r>
      <w:r>
        <w:rPr>
          <w:spacing w:val="-1"/>
          <w:sz w:val="24"/>
        </w:rPr>
        <w:t xml:space="preserve"> </w:t>
      </w:r>
      <w:r>
        <w:rPr>
          <w:sz w:val="24"/>
        </w:rPr>
        <w:t>l'applicazione</w:t>
      </w:r>
      <w:r>
        <w:rPr>
          <w:spacing w:val="-1"/>
          <w:sz w:val="24"/>
        </w:rPr>
        <w:t xml:space="preserve"> </w:t>
      </w:r>
      <w:r>
        <w:rPr>
          <w:sz w:val="24"/>
        </w:rPr>
        <w:t>di una</w:t>
      </w:r>
      <w:r>
        <w:rPr>
          <w:spacing w:val="-1"/>
          <w:sz w:val="24"/>
        </w:rPr>
        <w:t xml:space="preserve"> </w:t>
      </w:r>
      <w:r>
        <w:rPr>
          <w:sz w:val="24"/>
        </w:rPr>
        <w:t>penale di</w:t>
      </w:r>
      <w:r>
        <w:rPr>
          <w:spacing w:val="-1"/>
          <w:sz w:val="24"/>
        </w:rPr>
        <w:t xml:space="preserve"> </w:t>
      </w:r>
      <w:r>
        <w:rPr>
          <w:sz w:val="24"/>
        </w:rPr>
        <w:t>1.500</w:t>
      </w:r>
      <w:r>
        <w:rPr>
          <w:spacing w:val="-1"/>
          <w:sz w:val="24"/>
        </w:rPr>
        <w:t xml:space="preserve"> </w:t>
      </w:r>
      <w:r>
        <w:rPr>
          <w:sz w:val="24"/>
        </w:rPr>
        <w:t>euro;</w:t>
      </w:r>
    </w:p>
    <w:p w:rsidR="00B47799" w:rsidRDefault="00787363">
      <w:pPr>
        <w:pStyle w:val="Paragrafoelenco"/>
        <w:numPr>
          <w:ilvl w:val="0"/>
          <w:numId w:val="5"/>
        </w:numPr>
        <w:tabs>
          <w:tab w:val="left" w:pos="518"/>
        </w:tabs>
        <w:ind w:left="112" w:right="112" w:firstLine="0"/>
        <w:rPr>
          <w:sz w:val="24"/>
        </w:rPr>
      </w:pPr>
      <w:r>
        <w:rPr>
          <w:sz w:val="24"/>
        </w:rPr>
        <w:t>in sede di ulteriore accertamento, con l’applicazione di una penale di 2.500 euro e con la</w:t>
      </w:r>
      <w:r>
        <w:rPr>
          <w:spacing w:val="1"/>
          <w:sz w:val="24"/>
        </w:rPr>
        <w:t xml:space="preserve"> </w:t>
      </w:r>
      <w:r>
        <w:rPr>
          <w:sz w:val="24"/>
        </w:rPr>
        <w:t>risoluzione del contratto di appalto ai sensi dell'art. 1456 c.c. (clausola risolutiva espressa) o con la</w:t>
      </w:r>
      <w:r>
        <w:rPr>
          <w:spacing w:val="1"/>
          <w:sz w:val="24"/>
        </w:rPr>
        <w:t xml:space="preserve"> </w:t>
      </w:r>
      <w:r>
        <w:rPr>
          <w:sz w:val="24"/>
        </w:rPr>
        <w:t>revoca</w:t>
      </w:r>
      <w:r>
        <w:rPr>
          <w:spacing w:val="-1"/>
          <w:sz w:val="24"/>
        </w:rPr>
        <w:t xml:space="preserve"> </w:t>
      </w:r>
      <w:r>
        <w:rPr>
          <w:sz w:val="24"/>
        </w:rPr>
        <w:t>dell'autorizzazione al</w:t>
      </w:r>
      <w:r>
        <w:rPr>
          <w:spacing w:val="-2"/>
          <w:sz w:val="24"/>
        </w:rPr>
        <w:t xml:space="preserve"> </w:t>
      </w:r>
      <w:r>
        <w:rPr>
          <w:sz w:val="24"/>
        </w:rPr>
        <w:t>Subappalto.</w:t>
      </w:r>
    </w:p>
    <w:p w:rsidR="00B47799" w:rsidRDefault="00787363">
      <w:pPr>
        <w:pStyle w:val="Paragrafoelenco"/>
        <w:numPr>
          <w:ilvl w:val="0"/>
          <w:numId w:val="6"/>
        </w:numPr>
        <w:tabs>
          <w:tab w:val="left" w:pos="363"/>
        </w:tabs>
        <w:ind w:firstLine="0"/>
        <w:rPr>
          <w:sz w:val="24"/>
        </w:rPr>
      </w:pPr>
      <w:r>
        <w:rPr>
          <w:sz w:val="24"/>
        </w:rPr>
        <w:t>Per le violazioni degli obblighi previsti al comma 9 dell’art 1 commesse nel medesimo giorno si</w:t>
      </w:r>
      <w:r>
        <w:rPr>
          <w:spacing w:val="1"/>
          <w:sz w:val="24"/>
        </w:rPr>
        <w:t xml:space="preserve"> </w:t>
      </w:r>
      <w:r>
        <w:rPr>
          <w:sz w:val="24"/>
        </w:rPr>
        <w:t>applica il criterio della continuazione. Conseguentemente, ad esse si applica un'unica sanzione</w:t>
      </w:r>
      <w:r>
        <w:rPr>
          <w:spacing w:val="1"/>
          <w:sz w:val="24"/>
        </w:rPr>
        <w:t xml:space="preserve"> </w:t>
      </w:r>
      <w:r>
        <w:rPr>
          <w:sz w:val="24"/>
        </w:rPr>
        <w:t>individuata</w:t>
      </w:r>
      <w:r>
        <w:rPr>
          <w:spacing w:val="-1"/>
          <w:sz w:val="24"/>
        </w:rPr>
        <w:t xml:space="preserve"> </w:t>
      </w:r>
      <w:r>
        <w:rPr>
          <w:sz w:val="24"/>
        </w:rPr>
        <w:t>secondo quanto stabilito</w:t>
      </w:r>
      <w:r>
        <w:rPr>
          <w:spacing w:val="-1"/>
          <w:sz w:val="24"/>
        </w:rPr>
        <w:t xml:space="preserve"> </w:t>
      </w:r>
      <w:r>
        <w:rPr>
          <w:sz w:val="24"/>
        </w:rPr>
        <w:t>al</w:t>
      </w:r>
      <w:r>
        <w:rPr>
          <w:spacing w:val="-2"/>
          <w:sz w:val="24"/>
        </w:rPr>
        <w:t xml:space="preserve"> </w:t>
      </w:r>
      <w:r>
        <w:rPr>
          <w:sz w:val="24"/>
        </w:rPr>
        <w:t>comma precedente</w:t>
      </w:r>
      <w:r>
        <w:rPr>
          <w:spacing w:val="1"/>
          <w:sz w:val="24"/>
        </w:rPr>
        <w:t xml:space="preserve"> </w:t>
      </w:r>
      <w:r>
        <w:rPr>
          <w:sz w:val="24"/>
        </w:rPr>
        <w:t>n.</w:t>
      </w:r>
      <w:r>
        <w:rPr>
          <w:spacing w:val="3"/>
          <w:sz w:val="24"/>
        </w:rPr>
        <w:t xml:space="preserve"> </w:t>
      </w:r>
      <w:r>
        <w:rPr>
          <w:sz w:val="24"/>
        </w:rPr>
        <w:t>I,</w:t>
      </w:r>
      <w:r>
        <w:rPr>
          <w:spacing w:val="2"/>
          <w:sz w:val="24"/>
        </w:rPr>
        <w:t xml:space="preserve"> </w:t>
      </w:r>
      <w:r>
        <w:rPr>
          <w:sz w:val="24"/>
        </w:rPr>
        <w:t>II</w:t>
      </w:r>
      <w:r>
        <w:rPr>
          <w:spacing w:val="-4"/>
          <w:sz w:val="24"/>
        </w:rPr>
        <w:t xml:space="preserve"> </w:t>
      </w:r>
      <w:r>
        <w:rPr>
          <w:sz w:val="24"/>
        </w:rPr>
        <w:t>e</w:t>
      </w:r>
      <w:r>
        <w:rPr>
          <w:spacing w:val="2"/>
          <w:sz w:val="24"/>
        </w:rPr>
        <w:t xml:space="preserve"> </w:t>
      </w:r>
      <w:r>
        <w:rPr>
          <w:sz w:val="24"/>
        </w:rPr>
        <w:t>III;</w:t>
      </w:r>
    </w:p>
    <w:p w:rsidR="00B47799" w:rsidRDefault="00787363">
      <w:pPr>
        <w:pStyle w:val="Paragrafoelenco"/>
        <w:numPr>
          <w:ilvl w:val="0"/>
          <w:numId w:val="6"/>
        </w:numPr>
        <w:tabs>
          <w:tab w:val="left" w:pos="358"/>
        </w:tabs>
        <w:ind w:right="113" w:firstLine="0"/>
        <w:rPr>
          <w:sz w:val="24"/>
        </w:rPr>
      </w:pPr>
      <w:r>
        <w:rPr>
          <w:sz w:val="24"/>
        </w:rPr>
        <w:t>L'applicazione delle misure sanzionatorie di cui al comma 1 del presente articolo non preclude un</w:t>
      </w:r>
      <w:r>
        <w:rPr>
          <w:spacing w:val="-57"/>
          <w:sz w:val="24"/>
        </w:rPr>
        <w:t xml:space="preserve"> </w:t>
      </w:r>
      <w:r>
        <w:rPr>
          <w:sz w:val="24"/>
        </w:rPr>
        <w:t>eventuale</w:t>
      </w:r>
      <w:r>
        <w:rPr>
          <w:spacing w:val="-1"/>
          <w:sz w:val="24"/>
        </w:rPr>
        <w:t xml:space="preserve"> </w:t>
      </w:r>
      <w:r>
        <w:rPr>
          <w:sz w:val="24"/>
        </w:rPr>
        <w:t>ulteriore</w:t>
      </w:r>
      <w:r>
        <w:rPr>
          <w:spacing w:val="-3"/>
          <w:sz w:val="24"/>
        </w:rPr>
        <w:t xml:space="preserve"> </w:t>
      </w:r>
      <w:r>
        <w:rPr>
          <w:sz w:val="24"/>
        </w:rPr>
        <w:t>regime</w:t>
      </w:r>
      <w:r>
        <w:rPr>
          <w:spacing w:val="-3"/>
          <w:sz w:val="24"/>
        </w:rPr>
        <w:t xml:space="preserve"> </w:t>
      </w:r>
      <w:r>
        <w:rPr>
          <w:sz w:val="24"/>
        </w:rPr>
        <w:t>sanzionatorio previsto nella documentazione contrattuale.</w:t>
      </w:r>
    </w:p>
    <w:p w:rsidR="00B47799" w:rsidRDefault="00B47799">
      <w:pPr>
        <w:pStyle w:val="Corpotesto"/>
        <w:ind w:left="0"/>
        <w:jc w:val="left"/>
        <w:rPr>
          <w:sz w:val="26"/>
        </w:rPr>
      </w:pPr>
    </w:p>
    <w:p w:rsidR="00B47799" w:rsidRDefault="00787363">
      <w:pPr>
        <w:pStyle w:val="Titolo1"/>
      </w:pPr>
      <w:r>
        <w:lastRenderedPageBreak/>
        <w:t>Art.</w:t>
      </w:r>
      <w:r>
        <w:rPr>
          <w:spacing w:val="-2"/>
        </w:rPr>
        <w:t xml:space="preserve"> </w:t>
      </w:r>
      <w:r>
        <w:t>6</w:t>
      </w:r>
      <w:r>
        <w:rPr>
          <w:spacing w:val="-1"/>
        </w:rPr>
        <w:t xml:space="preserve"> </w:t>
      </w:r>
      <w:r>
        <w:t>-</w:t>
      </w:r>
      <w:r>
        <w:rPr>
          <w:spacing w:val="-2"/>
        </w:rPr>
        <w:t xml:space="preserve"> </w:t>
      </w:r>
      <w:r>
        <w:t>Violazione obblighi</w:t>
      </w:r>
      <w:r>
        <w:rPr>
          <w:spacing w:val="-2"/>
        </w:rPr>
        <w:t xml:space="preserve"> </w:t>
      </w:r>
      <w:r>
        <w:t>di</w:t>
      </w:r>
      <w:r>
        <w:rPr>
          <w:spacing w:val="1"/>
        </w:rPr>
        <w:t xml:space="preserve"> </w:t>
      </w:r>
      <w:r>
        <w:t>cui</w:t>
      </w:r>
      <w:r>
        <w:rPr>
          <w:spacing w:val="1"/>
        </w:rPr>
        <w:t xml:space="preserve"> </w:t>
      </w:r>
      <w:r>
        <w:t>al</w:t>
      </w:r>
      <w:r>
        <w:rPr>
          <w:spacing w:val="-2"/>
        </w:rPr>
        <w:t xml:space="preserve"> </w:t>
      </w:r>
      <w:r>
        <w:t>comma</w:t>
      </w:r>
      <w:r>
        <w:rPr>
          <w:spacing w:val="-1"/>
        </w:rPr>
        <w:t xml:space="preserve"> </w:t>
      </w:r>
      <w:r>
        <w:t>11 dell’art.1</w:t>
      </w:r>
    </w:p>
    <w:p w:rsidR="00B47799" w:rsidRDefault="00787363" w:rsidP="00FD33EA">
      <w:pPr>
        <w:pStyle w:val="Paragrafoelenco"/>
        <w:numPr>
          <w:ilvl w:val="1"/>
          <w:numId w:val="6"/>
        </w:numPr>
        <w:spacing w:before="90"/>
        <w:ind w:firstLine="0"/>
        <w:rPr>
          <w:sz w:val="24"/>
        </w:rPr>
      </w:pPr>
      <w:r>
        <w:rPr>
          <w:sz w:val="24"/>
        </w:rPr>
        <w:t>La violazione, da parte dell'Appaltatore o del soggetto della</w:t>
      </w:r>
      <w:r>
        <w:rPr>
          <w:spacing w:val="-57"/>
          <w:sz w:val="24"/>
        </w:rPr>
        <w:t xml:space="preserve"> </w:t>
      </w:r>
      <w:r>
        <w:rPr>
          <w:sz w:val="24"/>
        </w:rPr>
        <w:t>Filiera,</w:t>
      </w:r>
      <w:r>
        <w:rPr>
          <w:spacing w:val="-4"/>
          <w:sz w:val="24"/>
        </w:rPr>
        <w:t xml:space="preserve"> </w:t>
      </w:r>
      <w:r>
        <w:rPr>
          <w:sz w:val="24"/>
        </w:rPr>
        <w:t>di</w:t>
      </w:r>
      <w:r>
        <w:rPr>
          <w:spacing w:val="-1"/>
          <w:sz w:val="24"/>
        </w:rPr>
        <w:t xml:space="preserve"> </w:t>
      </w:r>
      <w:r>
        <w:rPr>
          <w:sz w:val="24"/>
        </w:rPr>
        <w:t>uno</w:t>
      </w:r>
      <w:r>
        <w:rPr>
          <w:spacing w:val="-3"/>
          <w:sz w:val="24"/>
        </w:rPr>
        <w:t xml:space="preserve"> </w:t>
      </w:r>
      <w:r>
        <w:rPr>
          <w:sz w:val="24"/>
        </w:rPr>
        <w:t>o</w:t>
      </w:r>
      <w:r>
        <w:rPr>
          <w:spacing w:val="-4"/>
          <w:sz w:val="24"/>
        </w:rPr>
        <w:t xml:space="preserve"> </w:t>
      </w:r>
      <w:r>
        <w:rPr>
          <w:sz w:val="24"/>
        </w:rPr>
        <w:t>più</w:t>
      </w:r>
      <w:r>
        <w:rPr>
          <w:spacing w:val="-3"/>
          <w:sz w:val="24"/>
        </w:rPr>
        <w:t xml:space="preserve"> </w:t>
      </w:r>
      <w:r>
        <w:rPr>
          <w:sz w:val="24"/>
        </w:rPr>
        <w:t>degli</w:t>
      </w:r>
      <w:r>
        <w:rPr>
          <w:spacing w:val="-4"/>
          <w:sz w:val="24"/>
        </w:rPr>
        <w:t xml:space="preserve"> </w:t>
      </w:r>
      <w:r>
        <w:rPr>
          <w:sz w:val="24"/>
        </w:rPr>
        <w:t>obblighi</w:t>
      </w:r>
      <w:r>
        <w:rPr>
          <w:spacing w:val="-3"/>
          <w:sz w:val="24"/>
        </w:rPr>
        <w:t xml:space="preserve"> </w:t>
      </w:r>
      <w:r>
        <w:rPr>
          <w:sz w:val="24"/>
        </w:rPr>
        <w:t>di</w:t>
      </w:r>
      <w:r>
        <w:rPr>
          <w:spacing w:val="-4"/>
          <w:sz w:val="24"/>
        </w:rPr>
        <w:t xml:space="preserve"> </w:t>
      </w:r>
      <w:r>
        <w:rPr>
          <w:sz w:val="24"/>
        </w:rPr>
        <w:t>comunicazione</w:t>
      </w:r>
      <w:r>
        <w:rPr>
          <w:spacing w:val="-3"/>
          <w:sz w:val="24"/>
        </w:rPr>
        <w:t xml:space="preserve"> </w:t>
      </w:r>
      <w:r>
        <w:rPr>
          <w:sz w:val="24"/>
        </w:rPr>
        <w:t>indicati</w:t>
      </w:r>
      <w:r>
        <w:rPr>
          <w:spacing w:val="-1"/>
          <w:sz w:val="24"/>
        </w:rPr>
        <w:t xml:space="preserve"> </w:t>
      </w:r>
      <w:r>
        <w:rPr>
          <w:sz w:val="24"/>
        </w:rPr>
        <w:t>al</w:t>
      </w:r>
      <w:r>
        <w:rPr>
          <w:spacing w:val="-5"/>
          <w:sz w:val="24"/>
        </w:rPr>
        <w:t xml:space="preserve"> </w:t>
      </w:r>
      <w:r>
        <w:rPr>
          <w:sz w:val="24"/>
        </w:rPr>
        <w:t>comma</w:t>
      </w:r>
      <w:r>
        <w:rPr>
          <w:spacing w:val="-4"/>
          <w:sz w:val="24"/>
        </w:rPr>
        <w:t xml:space="preserve"> </w:t>
      </w:r>
      <w:r>
        <w:rPr>
          <w:sz w:val="24"/>
        </w:rPr>
        <w:t>11</w:t>
      </w:r>
      <w:r>
        <w:rPr>
          <w:spacing w:val="1"/>
          <w:sz w:val="24"/>
        </w:rPr>
        <w:t xml:space="preserve"> </w:t>
      </w:r>
      <w:r>
        <w:rPr>
          <w:sz w:val="24"/>
        </w:rPr>
        <w:t>dell’art.1,</w:t>
      </w:r>
      <w:r>
        <w:rPr>
          <w:spacing w:val="-3"/>
          <w:sz w:val="24"/>
        </w:rPr>
        <w:t xml:space="preserve"> </w:t>
      </w:r>
      <w:r>
        <w:rPr>
          <w:sz w:val="24"/>
        </w:rPr>
        <w:t>entro</w:t>
      </w:r>
      <w:r>
        <w:rPr>
          <w:spacing w:val="-1"/>
          <w:sz w:val="24"/>
        </w:rPr>
        <w:t xml:space="preserve"> </w:t>
      </w:r>
      <w:r>
        <w:rPr>
          <w:sz w:val="24"/>
        </w:rPr>
        <w:t>il</w:t>
      </w:r>
      <w:r>
        <w:rPr>
          <w:spacing w:val="-3"/>
          <w:sz w:val="24"/>
        </w:rPr>
        <w:t xml:space="preserve"> </w:t>
      </w:r>
      <w:r>
        <w:rPr>
          <w:sz w:val="24"/>
        </w:rPr>
        <w:t>termine</w:t>
      </w:r>
      <w:r>
        <w:rPr>
          <w:spacing w:val="-58"/>
          <w:sz w:val="24"/>
        </w:rPr>
        <w:t xml:space="preserve"> </w:t>
      </w:r>
      <w:r>
        <w:rPr>
          <w:sz w:val="24"/>
        </w:rPr>
        <w:t>assegnato</w:t>
      </w:r>
      <w:r>
        <w:rPr>
          <w:spacing w:val="-1"/>
          <w:sz w:val="24"/>
        </w:rPr>
        <w:t xml:space="preserve"> </w:t>
      </w:r>
      <w:r>
        <w:rPr>
          <w:sz w:val="24"/>
        </w:rPr>
        <w:t>è sanzionata:</w:t>
      </w:r>
    </w:p>
    <w:p w:rsidR="00B47799" w:rsidRDefault="00787363">
      <w:pPr>
        <w:pStyle w:val="Paragrafoelenco"/>
        <w:numPr>
          <w:ilvl w:val="0"/>
          <w:numId w:val="4"/>
        </w:numPr>
        <w:tabs>
          <w:tab w:val="left" w:pos="512"/>
        </w:tabs>
        <w:ind w:right="108" w:firstLine="0"/>
        <w:rPr>
          <w:sz w:val="24"/>
        </w:rPr>
      </w:pPr>
      <w:r>
        <w:rPr>
          <w:sz w:val="24"/>
        </w:rPr>
        <w:t>in sede di primo accertamento, con l'applicazione di una penale pari allo 1% (uno per cento)</w:t>
      </w:r>
      <w:r>
        <w:rPr>
          <w:spacing w:val="1"/>
          <w:sz w:val="24"/>
        </w:rPr>
        <w:t xml:space="preserve"> </w:t>
      </w:r>
      <w:r>
        <w:rPr>
          <w:sz w:val="24"/>
        </w:rPr>
        <w:t>dell’importo del contratto</w:t>
      </w:r>
      <w:r>
        <w:rPr>
          <w:spacing w:val="1"/>
          <w:sz w:val="24"/>
        </w:rPr>
        <w:t xml:space="preserve"> </w:t>
      </w:r>
      <w:r>
        <w:rPr>
          <w:sz w:val="24"/>
        </w:rPr>
        <w:t>di cui non si è proceduto a dare le preventive comunicazioni e comunque</w:t>
      </w:r>
      <w:r>
        <w:rPr>
          <w:spacing w:val="-57"/>
          <w:sz w:val="24"/>
        </w:rPr>
        <w:t xml:space="preserve"> </w:t>
      </w:r>
      <w:r>
        <w:rPr>
          <w:sz w:val="24"/>
        </w:rPr>
        <w:t>in misura</w:t>
      </w:r>
      <w:r>
        <w:rPr>
          <w:spacing w:val="-4"/>
          <w:sz w:val="24"/>
        </w:rPr>
        <w:t xml:space="preserve"> </w:t>
      </w:r>
      <w:r>
        <w:rPr>
          <w:sz w:val="24"/>
        </w:rPr>
        <w:t>superiore</w:t>
      </w:r>
      <w:r>
        <w:rPr>
          <w:spacing w:val="-3"/>
          <w:sz w:val="24"/>
        </w:rPr>
        <w:t xml:space="preserve"> </w:t>
      </w:r>
      <w:r>
        <w:rPr>
          <w:sz w:val="24"/>
        </w:rPr>
        <w:t>ad</w:t>
      </w:r>
      <w:r>
        <w:rPr>
          <w:spacing w:val="2"/>
          <w:sz w:val="24"/>
        </w:rPr>
        <w:t xml:space="preserve"> </w:t>
      </w:r>
      <w:r>
        <w:rPr>
          <w:sz w:val="24"/>
        </w:rPr>
        <w:t>euro</w:t>
      </w:r>
      <w:r>
        <w:rPr>
          <w:spacing w:val="-3"/>
          <w:sz w:val="24"/>
        </w:rPr>
        <w:t xml:space="preserve"> </w:t>
      </w:r>
      <w:r>
        <w:rPr>
          <w:sz w:val="24"/>
        </w:rPr>
        <w:t>5.000 (cinquemila/00);</w:t>
      </w:r>
    </w:p>
    <w:p w:rsidR="00B47799" w:rsidRDefault="00787363">
      <w:pPr>
        <w:pStyle w:val="Paragrafoelenco"/>
        <w:numPr>
          <w:ilvl w:val="0"/>
          <w:numId w:val="4"/>
        </w:numPr>
        <w:tabs>
          <w:tab w:val="left" w:pos="517"/>
        </w:tabs>
        <w:ind w:right="113" w:firstLine="0"/>
        <w:rPr>
          <w:sz w:val="24"/>
        </w:rPr>
      </w:pPr>
      <w:r>
        <w:rPr>
          <w:sz w:val="24"/>
        </w:rPr>
        <w:t>in sede di secondo accertamento, con l'applicazione di una penale dall'1% al 2% (due per cento)</w:t>
      </w:r>
      <w:r>
        <w:rPr>
          <w:spacing w:val="-57"/>
          <w:sz w:val="24"/>
        </w:rPr>
        <w:t xml:space="preserve"> </w:t>
      </w:r>
      <w:r>
        <w:rPr>
          <w:sz w:val="24"/>
        </w:rPr>
        <w:t>dell'importo del contratto</w:t>
      </w:r>
      <w:r>
        <w:rPr>
          <w:spacing w:val="1"/>
          <w:sz w:val="24"/>
        </w:rPr>
        <w:t xml:space="preserve"> </w:t>
      </w:r>
      <w:r>
        <w:rPr>
          <w:sz w:val="24"/>
        </w:rPr>
        <w:t>di cui non si è</w:t>
      </w:r>
      <w:r>
        <w:rPr>
          <w:spacing w:val="1"/>
          <w:sz w:val="24"/>
        </w:rPr>
        <w:t xml:space="preserve"> </w:t>
      </w:r>
      <w:r>
        <w:rPr>
          <w:sz w:val="24"/>
        </w:rPr>
        <w:t>proceduto a dare le preventive comunicazioni</w:t>
      </w:r>
      <w:r>
        <w:rPr>
          <w:spacing w:val="1"/>
          <w:sz w:val="24"/>
        </w:rPr>
        <w:t xml:space="preserve"> </w:t>
      </w:r>
      <w:r>
        <w:rPr>
          <w:sz w:val="24"/>
        </w:rPr>
        <w:t>e con la</w:t>
      </w:r>
      <w:r>
        <w:rPr>
          <w:spacing w:val="1"/>
          <w:sz w:val="24"/>
        </w:rPr>
        <w:t xml:space="preserve"> </w:t>
      </w:r>
      <w:r>
        <w:rPr>
          <w:sz w:val="24"/>
        </w:rPr>
        <w:t>formale</w:t>
      </w:r>
      <w:r>
        <w:rPr>
          <w:spacing w:val="-1"/>
          <w:sz w:val="24"/>
        </w:rPr>
        <w:t xml:space="preserve"> </w:t>
      </w:r>
      <w:r>
        <w:rPr>
          <w:sz w:val="24"/>
        </w:rPr>
        <w:t>diffida dell'Appaltatore</w:t>
      </w:r>
      <w:r>
        <w:rPr>
          <w:spacing w:val="-3"/>
          <w:sz w:val="24"/>
        </w:rPr>
        <w:t xml:space="preserve"> </w:t>
      </w:r>
      <w:r>
        <w:rPr>
          <w:sz w:val="24"/>
        </w:rPr>
        <w:t xml:space="preserve">o del </w:t>
      </w:r>
      <w:proofErr w:type="spellStart"/>
      <w:r>
        <w:rPr>
          <w:sz w:val="24"/>
        </w:rPr>
        <w:t>Subaffidatario</w:t>
      </w:r>
      <w:proofErr w:type="spellEnd"/>
      <w:r>
        <w:rPr>
          <w:sz w:val="24"/>
        </w:rPr>
        <w:t>;</w:t>
      </w:r>
    </w:p>
    <w:p w:rsidR="00B47799" w:rsidRDefault="00787363">
      <w:pPr>
        <w:pStyle w:val="Paragrafoelenco"/>
        <w:numPr>
          <w:ilvl w:val="0"/>
          <w:numId w:val="4"/>
        </w:numPr>
        <w:tabs>
          <w:tab w:val="left" w:pos="501"/>
        </w:tabs>
        <w:ind w:right="112" w:firstLine="0"/>
        <w:rPr>
          <w:sz w:val="24"/>
        </w:rPr>
      </w:pPr>
      <w:r>
        <w:rPr>
          <w:sz w:val="24"/>
        </w:rPr>
        <w:t>in sede di ulteriore accertamento, con l'applicazione di una penale pari al 3% (tre per cento)</w:t>
      </w:r>
      <w:r>
        <w:rPr>
          <w:spacing w:val="1"/>
          <w:sz w:val="24"/>
        </w:rPr>
        <w:t xml:space="preserve"> </w:t>
      </w:r>
      <w:r>
        <w:rPr>
          <w:sz w:val="24"/>
        </w:rPr>
        <w:t>dell'importo del contratto</w:t>
      </w:r>
      <w:r>
        <w:rPr>
          <w:spacing w:val="1"/>
          <w:sz w:val="24"/>
        </w:rPr>
        <w:t xml:space="preserve"> </w:t>
      </w:r>
      <w:r>
        <w:rPr>
          <w:sz w:val="24"/>
        </w:rPr>
        <w:t>di cui non si è</w:t>
      </w:r>
      <w:r>
        <w:rPr>
          <w:spacing w:val="1"/>
          <w:sz w:val="24"/>
        </w:rPr>
        <w:t xml:space="preserve"> </w:t>
      </w:r>
      <w:r>
        <w:rPr>
          <w:sz w:val="24"/>
        </w:rPr>
        <w:t>proceduto a dare le preventive comunicazioni e con la</w:t>
      </w:r>
      <w:r>
        <w:rPr>
          <w:spacing w:val="1"/>
          <w:sz w:val="24"/>
        </w:rPr>
        <w:t xml:space="preserve"> </w:t>
      </w:r>
      <w:r>
        <w:rPr>
          <w:sz w:val="24"/>
        </w:rPr>
        <w:t>risoluzione del contratto medesimo ai sensi dell'art. 1456 c.c. (clausola risolutiva espressa) o con la</w:t>
      </w:r>
      <w:r>
        <w:rPr>
          <w:spacing w:val="1"/>
          <w:sz w:val="24"/>
        </w:rPr>
        <w:t xml:space="preserve"> </w:t>
      </w:r>
      <w:r>
        <w:rPr>
          <w:sz w:val="24"/>
        </w:rPr>
        <w:t>revoca</w:t>
      </w:r>
      <w:r>
        <w:rPr>
          <w:spacing w:val="-1"/>
          <w:sz w:val="24"/>
        </w:rPr>
        <w:t xml:space="preserve"> </w:t>
      </w:r>
      <w:r>
        <w:rPr>
          <w:sz w:val="24"/>
        </w:rPr>
        <w:t>dell'autorizzazione al</w:t>
      </w:r>
      <w:r>
        <w:rPr>
          <w:spacing w:val="-2"/>
          <w:sz w:val="24"/>
        </w:rPr>
        <w:t xml:space="preserve"> </w:t>
      </w:r>
      <w:r>
        <w:rPr>
          <w:sz w:val="24"/>
        </w:rPr>
        <w:t>Subappalto.</w:t>
      </w:r>
    </w:p>
    <w:p w:rsidR="00B47799" w:rsidRDefault="00787363">
      <w:pPr>
        <w:pStyle w:val="Titolo1"/>
        <w:spacing w:before="3"/>
        <w:ind w:right="115"/>
      </w:pPr>
      <w:r>
        <w:t>Art. 7 - Violazioni imputabili a mandanti di un R.T.O.E. (Raggruppamento Temporaneo di</w:t>
      </w:r>
      <w:r>
        <w:rPr>
          <w:spacing w:val="1"/>
        </w:rPr>
        <w:t xml:space="preserve"> </w:t>
      </w:r>
      <w:r>
        <w:t>Operatori</w:t>
      </w:r>
      <w:r>
        <w:rPr>
          <w:spacing w:val="-1"/>
        </w:rPr>
        <w:t xml:space="preserve"> </w:t>
      </w:r>
      <w:r>
        <w:t>Economici).</w:t>
      </w:r>
    </w:p>
    <w:p w:rsidR="00B47799" w:rsidRDefault="00787363">
      <w:pPr>
        <w:pStyle w:val="Corpotesto"/>
        <w:spacing w:line="271" w:lineRule="exact"/>
      </w:pPr>
      <w:r>
        <w:t>1.</w:t>
      </w:r>
      <w:r>
        <w:rPr>
          <w:spacing w:val="-6"/>
        </w:rPr>
        <w:t xml:space="preserve"> </w:t>
      </w:r>
      <w:r>
        <w:t>Nell'ipotesi</w:t>
      </w:r>
      <w:r>
        <w:rPr>
          <w:spacing w:val="-4"/>
        </w:rPr>
        <w:t xml:space="preserve"> </w:t>
      </w:r>
      <w:r>
        <w:t>che</w:t>
      </w:r>
      <w:r>
        <w:rPr>
          <w:spacing w:val="-5"/>
        </w:rPr>
        <w:t xml:space="preserve"> </w:t>
      </w:r>
      <w:r>
        <w:t>le</w:t>
      </w:r>
      <w:r>
        <w:rPr>
          <w:spacing w:val="-5"/>
        </w:rPr>
        <w:t xml:space="preserve"> </w:t>
      </w:r>
      <w:r>
        <w:t>violazioni</w:t>
      </w:r>
      <w:r>
        <w:rPr>
          <w:spacing w:val="-6"/>
        </w:rPr>
        <w:t xml:space="preserve"> </w:t>
      </w:r>
      <w:r>
        <w:t>considerate</w:t>
      </w:r>
      <w:r>
        <w:rPr>
          <w:spacing w:val="-4"/>
        </w:rPr>
        <w:t xml:space="preserve"> </w:t>
      </w:r>
      <w:r>
        <w:t>a</w:t>
      </w:r>
      <w:r>
        <w:rPr>
          <w:spacing w:val="-4"/>
        </w:rPr>
        <w:t xml:space="preserve"> </w:t>
      </w:r>
      <w:r>
        <w:t>gli</w:t>
      </w:r>
      <w:r>
        <w:rPr>
          <w:spacing w:val="-2"/>
        </w:rPr>
        <w:t xml:space="preserve"> </w:t>
      </w:r>
      <w:r>
        <w:t>articoli</w:t>
      </w:r>
      <w:r>
        <w:rPr>
          <w:spacing w:val="-6"/>
        </w:rPr>
        <w:t xml:space="preserve"> </w:t>
      </w:r>
      <w:r>
        <w:t>precedenti</w:t>
      </w:r>
      <w:r>
        <w:rPr>
          <w:spacing w:val="-6"/>
        </w:rPr>
        <w:t xml:space="preserve"> </w:t>
      </w:r>
      <w:r>
        <w:t>siano</w:t>
      </w:r>
      <w:r>
        <w:rPr>
          <w:spacing w:val="-5"/>
        </w:rPr>
        <w:t xml:space="preserve"> </w:t>
      </w:r>
      <w:r>
        <w:t>imputabili</w:t>
      </w:r>
      <w:r>
        <w:rPr>
          <w:spacing w:val="-6"/>
        </w:rPr>
        <w:t xml:space="preserve"> </w:t>
      </w:r>
      <w:r>
        <w:t>a</w:t>
      </w:r>
      <w:r>
        <w:rPr>
          <w:spacing w:val="-5"/>
        </w:rPr>
        <w:t xml:space="preserve"> </w:t>
      </w:r>
      <w:r>
        <w:t>mandanti</w:t>
      </w:r>
      <w:r>
        <w:rPr>
          <w:spacing w:val="-4"/>
        </w:rPr>
        <w:t xml:space="preserve"> </w:t>
      </w:r>
      <w:r>
        <w:t>di</w:t>
      </w:r>
      <w:r>
        <w:rPr>
          <w:spacing w:val="-3"/>
        </w:rPr>
        <w:t xml:space="preserve"> </w:t>
      </w:r>
      <w:r>
        <w:t>un</w:t>
      </w:r>
    </w:p>
    <w:p w:rsidR="00B47799" w:rsidRDefault="00787363">
      <w:pPr>
        <w:pStyle w:val="Corpotesto"/>
        <w:spacing w:line="242" w:lineRule="auto"/>
        <w:ind w:right="111"/>
        <w:rPr>
          <w:b/>
        </w:rPr>
      </w:pPr>
      <w:r>
        <w:t>R.T.O.E.</w:t>
      </w:r>
      <w:r>
        <w:rPr>
          <w:spacing w:val="-6"/>
        </w:rPr>
        <w:t xml:space="preserve"> </w:t>
      </w:r>
      <w:r>
        <w:t>le</w:t>
      </w:r>
      <w:r>
        <w:rPr>
          <w:spacing w:val="-6"/>
        </w:rPr>
        <w:t xml:space="preserve"> </w:t>
      </w:r>
      <w:r>
        <w:t>sanzioni</w:t>
      </w:r>
      <w:r>
        <w:rPr>
          <w:spacing w:val="-5"/>
        </w:rPr>
        <w:t xml:space="preserve"> </w:t>
      </w:r>
      <w:r>
        <w:t>pecuniarie</w:t>
      </w:r>
      <w:r>
        <w:rPr>
          <w:spacing w:val="-9"/>
        </w:rPr>
        <w:t xml:space="preserve"> </w:t>
      </w:r>
      <w:r>
        <w:t>commisurate</w:t>
      </w:r>
      <w:r>
        <w:rPr>
          <w:spacing w:val="-1"/>
        </w:rPr>
        <w:t xml:space="preserve"> </w:t>
      </w:r>
      <w:r>
        <w:t>all'importo</w:t>
      </w:r>
      <w:r>
        <w:rPr>
          <w:spacing w:val="-6"/>
        </w:rPr>
        <w:t xml:space="preserve"> </w:t>
      </w:r>
      <w:r>
        <w:t>del</w:t>
      </w:r>
      <w:r>
        <w:rPr>
          <w:spacing w:val="-5"/>
        </w:rPr>
        <w:t xml:space="preserve"> </w:t>
      </w:r>
      <w:r>
        <w:t>contratto</w:t>
      </w:r>
      <w:r>
        <w:rPr>
          <w:spacing w:val="-6"/>
        </w:rPr>
        <w:t xml:space="preserve"> </w:t>
      </w:r>
      <w:r>
        <w:t>e</w:t>
      </w:r>
      <w:r>
        <w:rPr>
          <w:spacing w:val="-4"/>
        </w:rPr>
        <w:t xml:space="preserve"> </w:t>
      </w:r>
      <w:r>
        <w:t>segnatamente</w:t>
      </w:r>
      <w:r>
        <w:rPr>
          <w:spacing w:val="-6"/>
        </w:rPr>
        <w:t xml:space="preserve"> </w:t>
      </w:r>
      <w:r>
        <w:t>quelle</w:t>
      </w:r>
      <w:r>
        <w:rPr>
          <w:spacing w:val="-4"/>
        </w:rPr>
        <w:t xml:space="preserve"> </w:t>
      </w:r>
      <w:r>
        <w:t>indicate</w:t>
      </w:r>
      <w:r>
        <w:rPr>
          <w:spacing w:val="-58"/>
        </w:rPr>
        <w:t xml:space="preserve"> </w:t>
      </w:r>
      <w:r>
        <w:rPr>
          <w:spacing w:val="-1"/>
        </w:rPr>
        <w:t>a</w:t>
      </w:r>
      <w:r>
        <w:rPr>
          <w:spacing w:val="-12"/>
        </w:rPr>
        <w:t xml:space="preserve"> </w:t>
      </w:r>
      <w:r>
        <w:rPr>
          <w:spacing w:val="-1"/>
        </w:rPr>
        <w:t>gli</w:t>
      </w:r>
      <w:r>
        <w:rPr>
          <w:spacing w:val="-15"/>
        </w:rPr>
        <w:t xml:space="preserve"> </w:t>
      </w:r>
      <w:r>
        <w:rPr>
          <w:spacing w:val="-1"/>
        </w:rPr>
        <w:t>articoli</w:t>
      </w:r>
      <w:r>
        <w:rPr>
          <w:spacing w:val="-14"/>
        </w:rPr>
        <w:t xml:space="preserve"> </w:t>
      </w:r>
      <w:r>
        <w:t>2,</w:t>
      </w:r>
      <w:r>
        <w:rPr>
          <w:spacing w:val="-15"/>
        </w:rPr>
        <w:t xml:space="preserve"> </w:t>
      </w:r>
      <w:r>
        <w:t>4</w:t>
      </w:r>
      <w:r>
        <w:rPr>
          <w:spacing w:val="-14"/>
        </w:rPr>
        <w:t xml:space="preserve"> </w:t>
      </w:r>
      <w:r>
        <w:t>e</w:t>
      </w:r>
      <w:r>
        <w:rPr>
          <w:spacing w:val="-13"/>
        </w:rPr>
        <w:t xml:space="preserve"> </w:t>
      </w:r>
      <w:r>
        <w:t>6</w:t>
      </w:r>
      <w:r>
        <w:rPr>
          <w:spacing w:val="-14"/>
        </w:rPr>
        <w:t xml:space="preserve"> </w:t>
      </w:r>
      <w:r>
        <w:t>si</w:t>
      </w:r>
      <w:r>
        <w:rPr>
          <w:spacing w:val="-15"/>
        </w:rPr>
        <w:t xml:space="preserve"> </w:t>
      </w:r>
      <w:r>
        <w:t>applicano</w:t>
      </w:r>
      <w:r>
        <w:rPr>
          <w:spacing w:val="-15"/>
        </w:rPr>
        <w:t xml:space="preserve"> </w:t>
      </w:r>
      <w:r>
        <w:t>sulla</w:t>
      </w:r>
      <w:r>
        <w:rPr>
          <w:spacing w:val="-14"/>
        </w:rPr>
        <w:t xml:space="preserve"> </w:t>
      </w:r>
      <w:r>
        <w:t>quota</w:t>
      </w:r>
      <w:r>
        <w:rPr>
          <w:spacing w:val="-15"/>
        </w:rPr>
        <w:t xml:space="preserve"> </w:t>
      </w:r>
      <w:r>
        <w:t>risultante</w:t>
      </w:r>
      <w:r>
        <w:rPr>
          <w:spacing w:val="-14"/>
        </w:rPr>
        <w:t xml:space="preserve"> </w:t>
      </w:r>
      <w:r>
        <w:t>da</w:t>
      </w:r>
      <w:r>
        <w:rPr>
          <w:spacing w:val="-15"/>
        </w:rPr>
        <w:t xml:space="preserve"> </w:t>
      </w:r>
      <w:r>
        <w:t>eventuali</w:t>
      </w:r>
      <w:r>
        <w:rPr>
          <w:spacing w:val="-14"/>
        </w:rPr>
        <w:t xml:space="preserve"> </w:t>
      </w:r>
      <w:r>
        <w:t>patti</w:t>
      </w:r>
      <w:r>
        <w:rPr>
          <w:spacing w:val="-15"/>
        </w:rPr>
        <w:t xml:space="preserve"> </w:t>
      </w:r>
      <w:r>
        <w:t>parasociali</w:t>
      </w:r>
      <w:r>
        <w:rPr>
          <w:spacing w:val="-15"/>
        </w:rPr>
        <w:t xml:space="preserve"> </w:t>
      </w:r>
      <w:r>
        <w:t>sottesi</w:t>
      </w:r>
      <w:r>
        <w:rPr>
          <w:spacing w:val="-14"/>
        </w:rPr>
        <w:t xml:space="preserve"> </w:t>
      </w:r>
      <w:r>
        <w:t>al</w:t>
      </w:r>
      <w:r>
        <w:rPr>
          <w:spacing w:val="-15"/>
        </w:rPr>
        <w:t xml:space="preserve"> </w:t>
      </w:r>
      <w:r>
        <w:t>contratto.</w:t>
      </w:r>
      <w:r>
        <w:rPr>
          <w:spacing w:val="-57"/>
        </w:rPr>
        <w:t xml:space="preserve"> </w:t>
      </w:r>
      <w:r>
        <w:rPr>
          <w:b/>
        </w:rPr>
        <w:t>Art.</w:t>
      </w:r>
      <w:r>
        <w:rPr>
          <w:b/>
          <w:spacing w:val="-1"/>
        </w:rPr>
        <w:t xml:space="preserve"> </w:t>
      </w:r>
      <w:r>
        <w:rPr>
          <w:b/>
        </w:rPr>
        <w:t>8 -</w:t>
      </w:r>
      <w:r>
        <w:rPr>
          <w:b/>
          <w:spacing w:val="2"/>
        </w:rPr>
        <w:t xml:space="preserve"> </w:t>
      </w:r>
      <w:r>
        <w:rPr>
          <w:b/>
        </w:rPr>
        <w:t>Modalità di applicazione delle penali.</w:t>
      </w:r>
    </w:p>
    <w:p w:rsidR="00B47799" w:rsidRDefault="00787363">
      <w:pPr>
        <w:pStyle w:val="Corpotesto"/>
        <w:ind w:right="110"/>
      </w:pPr>
      <w:r>
        <w:t>1. Le sanzioni economiche di cui ai precedenti</w:t>
      </w:r>
      <w:r>
        <w:rPr>
          <w:spacing w:val="1"/>
        </w:rPr>
        <w:t xml:space="preserve"> </w:t>
      </w:r>
      <w:r>
        <w:t>artt. 2, 4, 5 e 6</w:t>
      </w:r>
      <w:r>
        <w:rPr>
          <w:spacing w:val="1"/>
        </w:rPr>
        <w:t xml:space="preserve"> </w:t>
      </w:r>
      <w:r>
        <w:t>sono determinate e applicate dalla</w:t>
      </w:r>
      <w:r>
        <w:rPr>
          <w:spacing w:val="1"/>
        </w:rPr>
        <w:t xml:space="preserve"> </w:t>
      </w:r>
      <w:r>
        <w:t>stazione appaltante ASM di Matera nei confronti dell’appaltatore e per il tramite dell’Appaltatore,</w:t>
      </w:r>
      <w:r>
        <w:rPr>
          <w:spacing w:val="1"/>
        </w:rPr>
        <w:t xml:space="preserve"> </w:t>
      </w:r>
      <w:r>
        <w:t>nei confronti del soggetto della filiera. In tutti i casi la stazione appaltante ASM di Matera ne darà</w:t>
      </w:r>
      <w:r>
        <w:rPr>
          <w:spacing w:val="1"/>
        </w:rPr>
        <w:t xml:space="preserve"> </w:t>
      </w:r>
      <w:r>
        <w:t>informazione alla Prefettura. Le penali sono applicate mediante automatica detrazione del relativo</w:t>
      </w:r>
      <w:r>
        <w:rPr>
          <w:spacing w:val="1"/>
        </w:rPr>
        <w:t xml:space="preserve"> </w:t>
      </w:r>
      <w:r>
        <w:t>importo dalle somme dovute all’impresa (appaltatore/soggetto della filiera), in relazione alla prima</w:t>
      </w:r>
      <w:r>
        <w:rPr>
          <w:spacing w:val="1"/>
        </w:rPr>
        <w:t xml:space="preserve"> </w:t>
      </w:r>
      <w:r>
        <w:t>erogazione utile ed in ogni caso nei limiti degli importi contrattualmente dovuti (esclusi quelli</w:t>
      </w:r>
      <w:r>
        <w:rPr>
          <w:spacing w:val="1"/>
        </w:rPr>
        <w:t xml:space="preserve"> </w:t>
      </w:r>
      <w:r>
        <w:t>trattenuti a titolo di garanzia sulla buona esecuzione dell'opera). Il soggetto che deve applicare la</w:t>
      </w:r>
      <w:r>
        <w:rPr>
          <w:spacing w:val="1"/>
        </w:rPr>
        <w:t xml:space="preserve"> </w:t>
      </w:r>
      <w:r>
        <w:t>penale dà informazione alla Prefettura, alla stazione appaltante e al proprio dante causa contrattuale</w:t>
      </w:r>
      <w:r>
        <w:rPr>
          <w:spacing w:val="1"/>
        </w:rPr>
        <w:t xml:space="preserve"> </w:t>
      </w:r>
      <w:r>
        <w:t>della</w:t>
      </w:r>
      <w:r>
        <w:rPr>
          <w:spacing w:val="1"/>
        </w:rPr>
        <w:t xml:space="preserve"> </w:t>
      </w:r>
      <w:r>
        <w:t>filiera</w:t>
      </w:r>
      <w:r>
        <w:rPr>
          <w:spacing w:val="1"/>
        </w:rPr>
        <w:t xml:space="preserve"> </w:t>
      </w:r>
      <w:r>
        <w:t>delle</w:t>
      </w:r>
      <w:r>
        <w:rPr>
          <w:spacing w:val="1"/>
        </w:rPr>
        <w:t xml:space="preserve"> </w:t>
      </w:r>
      <w:r>
        <w:t>imprese</w:t>
      </w:r>
      <w:r>
        <w:rPr>
          <w:spacing w:val="1"/>
        </w:rPr>
        <w:t xml:space="preserve"> </w:t>
      </w:r>
      <w:r>
        <w:t>in</w:t>
      </w:r>
      <w:r>
        <w:rPr>
          <w:spacing w:val="1"/>
        </w:rPr>
        <w:t xml:space="preserve"> </w:t>
      </w:r>
      <w:r>
        <w:t>merito</w:t>
      </w:r>
      <w:r>
        <w:rPr>
          <w:spacing w:val="1"/>
        </w:rPr>
        <w:t xml:space="preserve"> </w:t>
      </w:r>
      <w:r>
        <w:t>all’esito</w:t>
      </w:r>
      <w:r>
        <w:rPr>
          <w:spacing w:val="1"/>
        </w:rPr>
        <w:t xml:space="preserve"> </w:t>
      </w:r>
      <w:r>
        <w:t>dell’applicazione</w:t>
      </w:r>
      <w:r>
        <w:rPr>
          <w:spacing w:val="1"/>
        </w:rPr>
        <w:t xml:space="preserve"> </w:t>
      </w:r>
      <w:r>
        <w:t>della</w:t>
      </w:r>
      <w:r>
        <w:rPr>
          <w:spacing w:val="1"/>
        </w:rPr>
        <w:t xml:space="preserve"> </w:t>
      </w:r>
      <w:r>
        <w:t>penale</w:t>
      </w:r>
      <w:r>
        <w:rPr>
          <w:spacing w:val="1"/>
        </w:rPr>
        <w:t xml:space="preserve"> </w:t>
      </w:r>
      <w:r>
        <w:t>stessa;</w:t>
      </w:r>
      <w:r>
        <w:rPr>
          <w:spacing w:val="1"/>
        </w:rPr>
        <w:t xml:space="preserve"> </w:t>
      </w:r>
      <w:r>
        <w:t>In</w:t>
      </w:r>
      <w:r>
        <w:rPr>
          <w:spacing w:val="1"/>
        </w:rPr>
        <w:t xml:space="preserve"> </w:t>
      </w:r>
      <w:r>
        <w:t>caso</w:t>
      </w:r>
      <w:r>
        <w:rPr>
          <w:spacing w:val="1"/>
        </w:rPr>
        <w:t xml:space="preserve"> </w:t>
      </w:r>
      <w:r>
        <w:t>di</w:t>
      </w:r>
      <w:r>
        <w:rPr>
          <w:spacing w:val="-57"/>
        </w:rPr>
        <w:t xml:space="preserve"> </w:t>
      </w:r>
      <w:r>
        <w:t>incapienza</w:t>
      </w:r>
      <w:r>
        <w:rPr>
          <w:spacing w:val="-15"/>
        </w:rPr>
        <w:t xml:space="preserve"> </w:t>
      </w:r>
      <w:r>
        <w:t>totale</w:t>
      </w:r>
      <w:r>
        <w:rPr>
          <w:spacing w:val="-11"/>
        </w:rPr>
        <w:t xml:space="preserve"> </w:t>
      </w:r>
      <w:r>
        <w:t>o</w:t>
      </w:r>
      <w:r>
        <w:rPr>
          <w:spacing w:val="-12"/>
        </w:rPr>
        <w:t xml:space="preserve"> </w:t>
      </w:r>
      <w:r>
        <w:t>parziale</w:t>
      </w:r>
      <w:r>
        <w:rPr>
          <w:spacing w:val="-12"/>
        </w:rPr>
        <w:t xml:space="preserve"> </w:t>
      </w:r>
      <w:r>
        <w:t>delle</w:t>
      </w:r>
      <w:r>
        <w:rPr>
          <w:spacing w:val="-11"/>
        </w:rPr>
        <w:t xml:space="preserve"> </w:t>
      </w:r>
      <w:r>
        <w:t>somme</w:t>
      </w:r>
      <w:r>
        <w:rPr>
          <w:spacing w:val="-11"/>
        </w:rPr>
        <w:t xml:space="preserve"> </w:t>
      </w:r>
      <w:r>
        <w:t>contrattualmente</w:t>
      </w:r>
      <w:r>
        <w:rPr>
          <w:spacing w:val="-15"/>
        </w:rPr>
        <w:t xml:space="preserve"> </w:t>
      </w:r>
      <w:r>
        <w:t>dovute</w:t>
      </w:r>
      <w:r>
        <w:rPr>
          <w:spacing w:val="-11"/>
        </w:rPr>
        <w:t xml:space="preserve"> </w:t>
      </w:r>
      <w:r>
        <w:t>dall’impresa</w:t>
      </w:r>
      <w:r>
        <w:rPr>
          <w:spacing w:val="-11"/>
        </w:rPr>
        <w:t xml:space="preserve"> </w:t>
      </w:r>
      <w:r>
        <w:t>nei</w:t>
      </w:r>
      <w:r>
        <w:rPr>
          <w:spacing w:val="-12"/>
        </w:rPr>
        <w:t xml:space="preserve"> </w:t>
      </w:r>
      <w:r>
        <w:t>cui</w:t>
      </w:r>
      <w:r>
        <w:rPr>
          <w:spacing w:val="-12"/>
        </w:rPr>
        <w:t xml:space="preserve"> </w:t>
      </w:r>
      <w:r>
        <w:t>confronti</w:t>
      </w:r>
      <w:r>
        <w:rPr>
          <w:spacing w:val="-10"/>
        </w:rPr>
        <w:t xml:space="preserve"> </w:t>
      </w:r>
      <w:r>
        <w:t>viene</w:t>
      </w:r>
      <w:r>
        <w:rPr>
          <w:spacing w:val="-57"/>
        </w:rPr>
        <w:t xml:space="preserve"> </w:t>
      </w:r>
      <w:r>
        <w:t>applicata</w:t>
      </w:r>
      <w:r>
        <w:rPr>
          <w:spacing w:val="-1"/>
        </w:rPr>
        <w:t xml:space="preserve"> </w:t>
      </w:r>
      <w:r>
        <w:t>la penale, si procederà secondo le</w:t>
      </w:r>
      <w:r>
        <w:rPr>
          <w:spacing w:val="1"/>
        </w:rPr>
        <w:t xml:space="preserve"> </w:t>
      </w:r>
      <w:r>
        <w:t>disposizioni</w:t>
      </w:r>
      <w:r>
        <w:rPr>
          <w:spacing w:val="2"/>
        </w:rPr>
        <w:t xml:space="preserve"> </w:t>
      </w:r>
      <w:r>
        <w:t>del</w:t>
      </w:r>
      <w:r>
        <w:rPr>
          <w:spacing w:val="-2"/>
        </w:rPr>
        <w:t xml:space="preserve"> </w:t>
      </w:r>
      <w:r>
        <w:t>codice</w:t>
      </w:r>
      <w:r>
        <w:rPr>
          <w:spacing w:val="-3"/>
        </w:rPr>
        <w:t xml:space="preserve"> </w:t>
      </w:r>
      <w:r>
        <w:t>civile.</w:t>
      </w:r>
    </w:p>
    <w:p w:rsidR="00B47799" w:rsidRDefault="00787363">
      <w:pPr>
        <w:pStyle w:val="Titolo1"/>
        <w:spacing w:line="274" w:lineRule="exact"/>
      </w:pPr>
      <w:r>
        <w:t>Art.</w:t>
      </w:r>
      <w:r>
        <w:rPr>
          <w:spacing w:val="-2"/>
        </w:rPr>
        <w:t xml:space="preserve"> </w:t>
      </w:r>
      <w:r>
        <w:t>9</w:t>
      </w:r>
      <w:r>
        <w:rPr>
          <w:spacing w:val="-1"/>
        </w:rPr>
        <w:t xml:space="preserve"> </w:t>
      </w:r>
      <w:r>
        <w:t>-</w:t>
      </w:r>
      <w:r>
        <w:rPr>
          <w:spacing w:val="-1"/>
        </w:rPr>
        <w:t xml:space="preserve"> </w:t>
      </w:r>
      <w:r>
        <w:t>Risoluzione</w:t>
      </w:r>
      <w:r>
        <w:rPr>
          <w:spacing w:val="-1"/>
        </w:rPr>
        <w:t xml:space="preserve"> </w:t>
      </w:r>
      <w:r>
        <w:t>del</w:t>
      </w:r>
      <w:r>
        <w:rPr>
          <w:spacing w:val="1"/>
        </w:rPr>
        <w:t xml:space="preserve"> </w:t>
      </w:r>
      <w:r>
        <w:t>contratto.</w:t>
      </w:r>
    </w:p>
    <w:p w:rsidR="00B47799" w:rsidRDefault="00787363">
      <w:pPr>
        <w:pStyle w:val="Corpotesto"/>
        <w:ind w:right="109"/>
      </w:pPr>
      <w:r>
        <w:t>1.La</w:t>
      </w:r>
      <w:r>
        <w:rPr>
          <w:spacing w:val="1"/>
        </w:rPr>
        <w:t xml:space="preserve"> </w:t>
      </w:r>
      <w:r>
        <w:t>risoluzione</w:t>
      </w:r>
      <w:r>
        <w:rPr>
          <w:spacing w:val="1"/>
        </w:rPr>
        <w:t xml:space="preserve"> </w:t>
      </w:r>
      <w:r>
        <w:t>del</w:t>
      </w:r>
      <w:r>
        <w:rPr>
          <w:spacing w:val="1"/>
        </w:rPr>
        <w:t xml:space="preserve"> </w:t>
      </w:r>
      <w:r>
        <w:t>contratto</w:t>
      </w:r>
      <w:r>
        <w:rPr>
          <w:spacing w:val="1"/>
        </w:rPr>
        <w:t xml:space="preserve"> </w:t>
      </w:r>
      <w:r>
        <w:t>di</w:t>
      </w:r>
      <w:r>
        <w:rPr>
          <w:spacing w:val="1"/>
        </w:rPr>
        <w:t xml:space="preserve"> </w:t>
      </w:r>
      <w:r>
        <w:t>affidamento</w:t>
      </w:r>
      <w:r>
        <w:rPr>
          <w:spacing w:val="1"/>
        </w:rPr>
        <w:t xml:space="preserve"> </w:t>
      </w:r>
      <w:r>
        <w:t>e</w:t>
      </w:r>
      <w:r>
        <w:rPr>
          <w:spacing w:val="1"/>
        </w:rPr>
        <w:t xml:space="preserve"> </w:t>
      </w:r>
      <w:r>
        <w:t>la</w:t>
      </w:r>
      <w:r>
        <w:rPr>
          <w:spacing w:val="1"/>
        </w:rPr>
        <w:t xml:space="preserve"> </w:t>
      </w:r>
      <w:r>
        <w:t>revoca</w:t>
      </w:r>
      <w:r>
        <w:rPr>
          <w:spacing w:val="1"/>
        </w:rPr>
        <w:t xml:space="preserve"> </w:t>
      </w:r>
      <w:r>
        <w:t>dell'autorizzazione</w:t>
      </w:r>
      <w:r>
        <w:rPr>
          <w:spacing w:val="1"/>
        </w:rPr>
        <w:t xml:space="preserve"> </w:t>
      </w:r>
      <w:r>
        <w:t>al</w:t>
      </w:r>
      <w:r>
        <w:rPr>
          <w:spacing w:val="1"/>
        </w:rPr>
        <w:t xml:space="preserve"> </w:t>
      </w:r>
      <w:r>
        <w:t>Subappalto</w:t>
      </w:r>
      <w:r>
        <w:rPr>
          <w:spacing w:val="1"/>
        </w:rPr>
        <w:t xml:space="preserve"> </w:t>
      </w:r>
      <w:r>
        <w:t>in</w:t>
      </w:r>
      <w:r>
        <w:rPr>
          <w:spacing w:val="-57"/>
        </w:rPr>
        <w:t xml:space="preserve"> </w:t>
      </w:r>
      <w:r>
        <w:t>applicazione</w:t>
      </w:r>
      <w:r>
        <w:rPr>
          <w:spacing w:val="1"/>
        </w:rPr>
        <w:t xml:space="preserve"> </w:t>
      </w:r>
      <w:r>
        <w:t>del</w:t>
      </w:r>
      <w:r>
        <w:rPr>
          <w:spacing w:val="1"/>
        </w:rPr>
        <w:t xml:space="preserve"> </w:t>
      </w:r>
      <w:r>
        <w:t>regime</w:t>
      </w:r>
      <w:r>
        <w:rPr>
          <w:spacing w:val="1"/>
        </w:rPr>
        <w:t xml:space="preserve"> </w:t>
      </w:r>
      <w:r>
        <w:t>sanzionatorio</w:t>
      </w:r>
      <w:r>
        <w:rPr>
          <w:spacing w:val="1"/>
        </w:rPr>
        <w:t xml:space="preserve"> </w:t>
      </w:r>
      <w:r>
        <w:t>di</w:t>
      </w:r>
      <w:r>
        <w:rPr>
          <w:spacing w:val="1"/>
        </w:rPr>
        <w:t xml:space="preserve"> </w:t>
      </w:r>
      <w:r>
        <w:t>cui</w:t>
      </w:r>
      <w:r>
        <w:rPr>
          <w:spacing w:val="1"/>
        </w:rPr>
        <w:t xml:space="preserve"> </w:t>
      </w:r>
      <w:r>
        <w:t>all’</w:t>
      </w:r>
      <w:r>
        <w:rPr>
          <w:spacing w:val="1"/>
        </w:rPr>
        <w:t xml:space="preserve"> </w:t>
      </w:r>
      <w:r>
        <w:t>Intesa</w:t>
      </w:r>
      <w:r>
        <w:rPr>
          <w:spacing w:val="1"/>
        </w:rPr>
        <w:t xml:space="preserve"> </w:t>
      </w:r>
      <w:r>
        <w:t>non</w:t>
      </w:r>
      <w:r>
        <w:rPr>
          <w:spacing w:val="1"/>
        </w:rPr>
        <w:t xml:space="preserve"> </w:t>
      </w:r>
      <w:r>
        <w:t>comportano</w:t>
      </w:r>
      <w:r>
        <w:rPr>
          <w:spacing w:val="1"/>
        </w:rPr>
        <w:t xml:space="preserve"> </w:t>
      </w:r>
      <w:r>
        <w:t>obblighi</w:t>
      </w:r>
      <w:r>
        <w:rPr>
          <w:spacing w:val="1"/>
        </w:rPr>
        <w:t xml:space="preserve"> </w:t>
      </w:r>
      <w:r>
        <w:t>di</w:t>
      </w:r>
      <w:r>
        <w:rPr>
          <w:spacing w:val="1"/>
        </w:rPr>
        <w:t xml:space="preserve"> </w:t>
      </w:r>
      <w:r>
        <w:t>carattere</w:t>
      </w:r>
      <w:r>
        <w:rPr>
          <w:spacing w:val="-57"/>
        </w:rPr>
        <w:t xml:space="preserve"> </w:t>
      </w:r>
      <w:r>
        <w:t>indennitario o risarcitorio a qualsiasi titolo a carico della stazione appaltante ASM di Matera e ove</w:t>
      </w:r>
      <w:r>
        <w:rPr>
          <w:spacing w:val="1"/>
        </w:rPr>
        <w:t xml:space="preserve"> </w:t>
      </w:r>
      <w:r>
        <w:t>ne ricorra il caso, dell’appaltatore o del soggetto della filiera per il cui tramite viene disposta la</w:t>
      </w:r>
      <w:r>
        <w:rPr>
          <w:spacing w:val="1"/>
        </w:rPr>
        <w:t xml:space="preserve"> </w:t>
      </w:r>
      <w:r>
        <w:t>risoluzione del contratto, fatto salvo il pagamento delle prestazioni eseguite dal soggetto nei cui</w:t>
      </w:r>
      <w:r>
        <w:rPr>
          <w:spacing w:val="1"/>
        </w:rPr>
        <w:t xml:space="preserve"> </w:t>
      </w:r>
      <w:r>
        <w:t>confronti il contratto è stato risolto, al netto dell'applicazione delle penali previste dagli artt. 2, 4, 5 e</w:t>
      </w:r>
      <w:r>
        <w:rPr>
          <w:spacing w:val="-58"/>
        </w:rPr>
        <w:t xml:space="preserve"> </w:t>
      </w:r>
      <w:r>
        <w:t>6 .</w:t>
      </w:r>
    </w:p>
    <w:p w:rsidR="00B47799" w:rsidRDefault="00787363">
      <w:pPr>
        <w:pStyle w:val="Titolo1"/>
        <w:spacing w:line="274" w:lineRule="exact"/>
      </w:pPr>
      <w:bookmarkStart w:id="0" w:name="_GoBack"/>
      <w:r>
        <w:t>Art.</w:t>
      </w:r>
      <w:r>
        <w:rPr>
          <w:spacing w:val="-1"/>
        </w:rPr>
        <w:t xml:space="preserve"> </w:t>
      </w:r>
      <w:r>
        <w:t>10</w:t>
      </w:r>
      <w:r>
        <w:rPr>
          <w:spacing w:val="-1"/>
        </w:rPr>
        <w:t xml:space="preserve"> </w:t>
      </w:r>
      <w:bookmarkEnd w:id="0"/>
      <w:r>
        <w:t>-</w:t>
      </w:r>
      <w:r>
        <w:rPr>
          <w:spacing w:val="58"/>
        </w:rPr>
        <w:t xml:space="preserve"> </w:t>
      </w:r>
      <w:r>
        <w:t>Violazione degli obblighi</w:t>
      </w:r>
      <w:r>
        <w:rPr>
          <w:spacing w:val="-1"/>
        </w:rPr>
        <w:t xml:space="preserve"> </w:t>
      </w:r>
      <w:r>
        <w:t>di</w:t>
      </w:r>
      <w:r>
        <w:rPr>
          <w:spacing w:val="-1"/>
        </w:rPr>
        <w:t xml:space="preserve"> </w:t>
      </w:r>
      <w:r>
        <w:t>cui</w:t>
      </w:r>
      <w:r>
        <w:rPr>
          <w:spacing w:val="-1"/>
        </w:rPr>
        <w:t xml:space="preserve"> </w:t>
      </w:r>
      <w:r>
        <w:t>al</w:t>
      </w:r>
      <w:r>
        <w:rPr>
          <w:spacing w:val="1"/>
        </w:rPr>
        <w:t xml:space="preserve"> </w:t>
      </w:r>
      <w:r>
        <w:t>comma</w:t>
      </w:r>
      <w:r>
        <w:rPr>
          <w:spacing w:val="-1"/>
        </w:rPr>
        <w:t xml:space="preserve"> </w:t>
      </w:r>
      <w:r>
        <w:t>13 dell’art.1</w:t>
      </w:r>
    </w:p>
    <w:p w:rsidR="00B47799" w:rsidRDefault="00787363">
      <w:pPr>
        <w:pStyle w:val="Paragrafoelenco"/>
        <w:numPr>
          <w:ilvl w:val="0"/>
          <w:numId w:val="3"/>
        </w:numPr>
        <w:tabs>
          <w:tab w:val="left" w:pos="296"/>
        </w:tabs>
        <w:ind w:right="115" w:firstLine="0"/>
        <w:rPr>
          <w:sz w:val="24"/>
        </w:rPr>
      </w:pPr>
      <w:r>
        <w:rPr>
          <w:sz w:val="24"/>
        </w:rPr>
        <w:t>In caso di violazione, si procederà alla risoluzione immediata del vincolo contrattuale ovvero la</w:t>
      </w:r>
      <w:r>
        <w:rPr>
          <w:spacing w:val="1"/>
          <w:sz w:val="24"/>
        </w:rPr>
        <w:t xml:space="preserve"> </w:t>
      </w:r>
      <w:r>
        <w:rPr>
          <w:sz w:val="24"/>
        </w:rPr>
        <w:t>evoca</w:t>
      </w:r>
      <w:r>
        <w:rPr>
          <w:spacing w:val="-1"/>
          <w:sz w:val="24"/>
        </w:rPr>
        <w:t xml:space="preserve"> </w:t>
      </w:r>
      <w:r>
        <w:rPr>
          <w:sz w:val="24"/>
        </w:rPr>
        <w:t>dell’autorizzazione al</w:t>
      </w:r>
      <w:r>
        <w:rPr>
          <w:spacing w:val="-2"/>
          <w:sz w:val="24"/>
        </w:rPr>
        <w:t xml:space="preserve"> </w:t>
      </w:r>
      <w:r>
        <w:rPr>
          <w:sz w:val="24"/>
        </w:rPr>
        <w:t>subappalto e/o subcontratto.</w:t>
      </w:r>
    </w:p>
    <w:p w:rsidR="00B47799" w:rsidRDefault="00787363">
      <w:pPr>
        <w:pStyle w:val="Titolo1"/>
        <w:spacing w:before="186"/>
      </w:pPr>
      <w:r>
        <w:t>Art.</w:t>
      </w:r>
      <w:r>
        <w:rPr>
          <w:spacing w:val="-1"/>
        </w:rPr>
        <w:t xml:space="preserve"> </w:t>
      </w:r>
      <w:r>
        <w:t>11</w:t>
      </w:r>
      <w:r>
        <w:rPr>
          <w:spacing w:val="-1"/>
        </w:rPr>
        <w:t xml:space="preserve"> </w:t>
      </w:r>
      <w:r>
        <w:t>-</w:t>
      </w:r>
      <w:r>
        <w:rPr>
          <w:spacing w:val="-1"/>
        </w:rPr>
        <w:t xml:space="preserve"> </w:t>
      </w:r>
      <w:r>
        <w:t>Violazioni</w:t>
      </w:r>
      <w:r>
        <w:rPr>
          <w:spacing w:val="1"/>
        </w:rPr>
        <w:t xml:space="preserve"> </w:t>
      </w:r>
      <w:r>
        <w:t>di cui</w:t>
      </w:r>
      <w:r>
        <w:rPr>
          <w:spacing w:val="-1"/>
        </w:rPr>
        <w:t xml:space="preserve"> </w:t>
      </w:r>
      <w:r>
        <w:t>al</w:t>
      </w:r>
      <w:r>
        <w:rPr>
          <w:spacing w:val="1"/>
        </w:rPr>
        <w:t xml:space="preserve"> </w:t>
      </w:r>
      <w:r>
        <w:t>comma</w:t>
      </w:r>
      <w:r>
        <w:rPr>
          <w:spacing w:val="-1"/>
        </w:rPr>
        <w:t xml:space="preserve"> </w:t>
      </w:r>
      <w:r>
        <w:t>12 dell’art.1</w:t>
      </w:r>
    </w:p>
    <w:p w:rsidR="00B47799" w:rsidRDefault="00787363" w:rsidP="00FD33EA">
      <w:pPr>
        <w:pStyle w:val="Paragrafoelenco"/>
        <w:numPr>
          <w:ilvl w:val="1"/>
          <w:numId w:val="3"/>
        </w:numPr>
        <w:spacing w:before="90"/>
        <w:ind w:right="110" w:firstLine="14"/>
        <w:jc w:val="both"/>
        <w:rPr>
          <w:sz w:val="24"/>
        </w:rPr>
      </w:pPr>
      <w:r>
        <w:rPr>
          <w:sz w:val="24"/>
        </w:rPr>
        <w:t>Qualora</w:t>
      </w:r>
      <w:r>
        <w:rPr>
          <w:spacing w:val="1"/>
          <w:sz w:val="24"/>
        </w:rPr>
        <w:t xml:space="preserve"> </w:t>
      </w:r>
      <w:r>
        <w:rPr>
          <w:sz w:val="24"/>
        </w:rPr>
        <w:t>vengano</w:t>
      </w:r>
      <w:r>
        <w:rPr>
          <w:spacing w:val="1"/>
          <w:sz w:val="24"/>
        </w:rPr>
        <w:t xml:space="preserve"> </w:t>
      </w:r>
      <w:r>
        <w:rPr>
          <w:sz w:val="24"/>
        </w:rPr>
        <w:t>riscontrate</w:t>
      </w:r>
      <w:r>
        <w:rPr>
          <w:spacing w:val="1"/>
          <w:sz w:val="24"/>
        </w:rPr>
        <w:t xml:space="preserve"> </w:t>
      </w:r>
      <w:r>
        <w:rPr>
          <w:sz w:val="24"/>
        </w:rPr>
        <w:t>gravi</w:t>
      </w:r>
      <w:r>
        <w:rPr>
          <w:spacing w:val="1"/>
          <w:sz w:val="24"/>
        </w:rPr>
        <w:t xml:space="preserve"> </w:t>
      </w:r>
      <w:r>
        <w:rPr>
          <w:sz w:val="24"/>
        </w:rPr>
        <w:t>violazioni</w:t>
      </w:r>
      <w:r>
        <w:rPr>
          <w:spacing w:val="1"/>
          <w:sz w:val="24"/>
        </w:rPr>
        <w:t xml:space="preserve"> </w:t>
      </w:r>
      <w:r>
        <w:rPr>
          <w:sz w:val="24"/>
        </w:rPr>
        <w:t>di</w:t>
      </w:r>
      <w:r>
        <w:rPr>
          <w:spacing w:val="1"/>
          <w:sz w:val="24"/>
        </w:rPr>
        <w:t xml:space="preserve"> </w:t>
      </w:r>
      <w:r>
        <w:rPr>
          <w:sz w:val="24"/>
        </w:rPr>
        <w:t>quanto</w:t>
      </w:r>
      <w:r>
        <w:rPr>
          <w:spacing w:val="1"/>
          <w:sz w:val="24"/>
        </w:rPr>
        <w:t xml:space="preserve"> </w:t>
      </w:r>
      <w:r>
        <w:rPr>
          <w:sz w:val="24"/>
        </w:rPr>
        <w:t>stabilito al comma 12 dell’art.1 la Stazione Appaltante risolverà il contratto ed escluderà dalle</w:t>
      </w:r>
      <w:r>
        <w:rPr>
          <w:spacing w:val="1"/>
          <w:sz w:val="24"/>
        </w:rPr>
        <w:t xml:space="preserve"> </w:t>
      </w:r>
      <w:r>
        <w:rPr>
          <w:spacing w:val="-1"/>
          <w:sz w:val="24"/>
        </w:rPr>
        <w:t>procedure</w:t>
      </w:r>
      <w:r>
        <w:rPr>
          <w:spacing w:val="-12"/>
          <w:sz w:val="24"/>
        </w:rPr>
        <w:t xml:space="preserve"> </w:t>
      </w:r>
      <w:r>
        <w:rPr>
          <w:sz w:val="24"/>
        </w:rPr>
        <w:t>le</w:t>
      </w:r>
      <w:r>
        <w:rPr>
          <w:spacing w:val="-12"/>
          <w:sz w:val="24"/>
        </w:rPr>
        <w:t xml:space="preserve"> </w:t>
      </w:r>
      <w:r>
        <w:rPr>
          <w:sz w:val="24"/>
        </w:rPr>
        <w:t>imprese</w:t>
      </w:r>
      <w:r>
        <w:rPr>
          <w:spacing w:val="-15"/>
          <w:sz w:val="24"/>
        </w:rPr>
        <w:t xml:space="preserve"> </w:t>
      </w:r>
      <w:r>
        <w:rPr>
          <w:sz w:val="24"/>
        </w:rPr>
        <w:t>che</w:t>
      </w:r>
      <w:r>
        <w:rPr>
          <w:spacing w:val="-12"/>
          <w:sz w:val="24"/>
        </w:rPr>
        <w:t xml:space="preserve"> </w:t>
      </w:r>
      <w:r>
        <w:rPr>
          <w:sz w:val="24"/>
        </w:rPr>
        <w:t>hanno</w:t>
      </w:r>
      <w:r>
        <w:rPr>
          <w:spacing w:val="-12"/>
          <w:sz w:val="24"/>
        </w:rPr>
        <w:t xml:space="preserve"> </w:t>
      </w:r>
      <w:r>
        <w:rPr>
          <w:sz w:val="24"/>
        </w:rPr>
        <w:t>commesso</w:t>
      </w:r>
      <w:r>
        <w:rPr>
          <w:spacing w:val="-10"/>
          <w:sz w:val="24"/>
        </w:rPr>
        <w:t xml:space="preserve"> </w:t>
      </w:r>
      <w:r>
        <w:rPr>
          <w:sz w:val="24"/>
        </w:rPr>
        <w:t>gravi</w:t>
      </w:r>
      <w:r>
        <w:rPr>
          <w:spacing w:val="-10"/>
          <w:sz w:val="24"/>
        </w:rPr>
        <w:t xml:space="preserve"> </w:t>
      </w:r>
      <w:r>
        <w:rPr>
          <w:sz w:val="24"/>
        </w:rPr>
        <w:t>violazioni.</w:t>
      </w:r>
      <w:r>
        <w:rPr>
          <w:spacing w:val="-12"/>
          <w:sz w:val="24"/>
        </w:rPr>
        <w:t xml:space="preserve"> </w:t>
      </w:r>
      <w:r>
        <w:rPr>
          <w:sz w:val="24"/>
        </w:rPr>
        <w:t>A</w:t>
      </w:r>
      <w:r>
        <w:rPr>
          <w:spacing w:val="-12"/>
          <w:sz w:val="24"/>
        </w:rPr>
        <w:t xml:space="preserve"> </w:t>
      </w:r>
      <w:r>
        <w:rPr>
          <w:sz w:val="24"/>
        </w:rPr>
        <w:t>tal</w:t>
      </w:r>
      <w:r>
        <w:rPr>
          <w:spacing w:val="-12"/>
          <w:sz w:val="24"/>
        </w:rPr>
        <w:t xml:space="preserve"> </w:t>
      </w:r>
      <w:r>
        <w:rPr>
          <w:sz w:val="24"/>
        </w:rPr>
        <w:t>fine</w:t>
      </w:r>
      <w:r>
        <w:rPr>
          <w:spacing w:val="-12"/>
          <w:sz w:val="24"/>
        </w:rPr>
        <w:t xml:space="preserve"> </w:t>
      </w:r>
      <w:r>
        <w:rPr>
          <w:sz w:val="24"/>
        </w:rPr>
        <w:t>si</w:t>
      </w:r>
      <w:r>
        <w:rPr>
          <w:spacing w:val="-12"/>
          <w:sz w:val="24"/>
        </w:rPr>
        <w:t xml:space="preserve"> </w:t>
      </w:r>
      <w:r>
        <w:rPr>
          <w:sz w:val="24"/>
        </w:rPr>
        <w:t>considerano</w:t>
      </w:r>
      <w:r>
        <w:rPr>
          <w:spacing w:val="-10"/>
          <w:sz w:val="24"/>
        </w:rPr>
        <w:t xml:space="preserve"> </w:t>
      </w:r>
      <w:r>
        <w:rPr>
          <w:sz w:val="24"/>
        </w:rPr>
        <w:t>gravi</w:t>
      </w:r>
      <w:r>
        <w:rPr>
          <w:spacing w:val="-12"/>
          <w:sz w:val="24"/>
        </w:rPr>
        <w:t xml:space="preserve"> </w:t>
      </w:r>
      <w:r>
        <w:rPr>
          <w:sz w:val="24"/>
        </w:rPr>
        <w:t>violazioni:</w:t>
      </w:r>
    </w:p>
    <w:p w:rsidR="00B47799" w:rsidRDefault="00787363">
      <w:pPr>
        <w:pStyle w:val="Paragrafoelenco"/>
        <w:numPr>
          <w:ilvl w:val="0"/>
          <w:numId w:val="2"/>
        </w:numPr>
        <w:tabs>
          <w:tab w:val="left" w:pos="251"/>
        </w:tabs>
        <w:ind w:right="114" w:firstLine="0"/>
        <w:rPr>
          <w:sz w:val="24"/>
        </w:rPr>
      </w:pPr>
      <w:r>
        <w:rPr>
          <w:sz w:val="24"/>
        </w:rPr>
        <w:t>l’inosservanza</w:t>
      </w:r>
      <w:r>
        <w:rPr>
          <w:spacing w:val="-5"/>
          <w:sz w:val="24"/>
        </w:rPr>
        <w:t xml:space="preserve"> </w:t>
      </w:r>
      <w:r>
        <w:rPr>
          <w:sz w:val="24"/>
        </w:rPr>
        <w:t>di</w:t>
      </w:r>
      <w:r>
        <w:rPr>
          <w:spacing w:val="-4"/>
          <w:sz w:val="24"/>
        </w:rPr>
        <w:t xml:space="preserve"> </w:t>
      </w:r>
      <w:r>
        <w:rPr>
          <w:sz w:val="24"/>
        </w:rPr>
        <w:t>norme</w:t>
      </w:r>
      <w:r>
        <w:rPr>
          <w:spacing w:val="-4"/>
          <w:sz w:val="24"/>
        </w:rPr>
        <w:t xml:space="preserve"> </w:t>
      </w:r>
      <w:r>
        <w:rPr>
          <w:sz w:val="24"/>
        </w:rPr>
        <w:t>che</w:t>
      </w:r>
      <w:r>
        <w:rPr>
          <w:spacing w:val="-6"/>
          <w:sz w:val="24"/>
        </w:rPr>
        <w:t xml:space="preserve"> </w:t>
      </w:r>
      <w:r>
        <w:rPr>
          <w:sz w:val="24"/>
        </w:rPr>
        <w:t>determinano</w:t>
      </w:r>
      <w:r>
        <w:rPr>
          <w:spacing w:val="-4"/>
          <w:sz w:val="24"/>
        </w:rPr>
        <w:t xml:space="preserve"> </w:t>
      </w:r>
      <w:r>
        <w:rPr>
          <w:sz w:val="24"/>
        </w:rPr>
        <w:t>il</w:t>
      </w:r>
      <w:r>
        <w:rPr>
          <w:spacing w:val="-1"/>
          <w:sz w:val="24"/>
        </w:rPr>
        <w:t xml:space="preserve"> </w:t>
      </w:r>
      <w:r>
        <w:rPr>
          <w:sz w:val="24"/>
        </w:rPr>
        <w:t>sequestro</w:t>
      </w:r>
      <w:r>
        <w:rPr>
          <w:spacing w:val="-4"/>
          <w:sz w:val="24"/>
        </w:rPr>
        <w:t xml:space="preserve"> </w:t>
      </w:r>
      <w:r>
        <w:rPr>
          <w:sz w:val="24"/>
        </w:rPr>
        <w:t>del</w:t>
      </w:r>
      <w:r>
        <w:rPr>
          <w:spacing w:val="-7"/>
          <w:sz w:val="24"/>
        </w:rPr>
        <w:t xml:space="preserve"> </w:t>
      </w:r>
      <w:r>
        <w:rPr>
          <w:sz w:val="24"/>
        </w:rPr>
        <w:t>luogo</w:t>
      </w:r>
      <w:r>
        <w:rPr>
          <w:spacing w:val="-4"/>
          <w:sz w:val="24"/>
        </w:rPr>
        <w:t xml:space="preserve"> </w:t>
      </w:r>
      <w:r>
        <w:rPr>
          <w:sz w:val="24"/>
        </w:rPr>
        <w:t>di</w:t>
      </w:r>
      <w:r>
        <w:rPr>
          <w:spacing w:val="-4"/>
          <w:sz w:val="24"/>
        </w:rPr>
        <w:t xml:space="preserve"> </w:t>
      </w:r>
      <w:r>
        <w:rPr>
          <w:sz w:val="24"/>
        </w:rPr>
        <w:t>lavoro,</w:t>
      </w:r>
      <w:r>
        <w:rPr>
          <w:spacing w:val="-4"/>
          <w:sz w:val="24"/>
        </w:rPr>
        <w:t xml:space="preserve"> </w:t>
      </w:r>
      <w:r>
        <w:rPr>
          <w:sz w:val="24"/>
        </w:rPr>
        <w:t>convalidato</w:t>
      </w:r>
      <w:r>
        <w:rPr>
          <w:spacing w:val="-4"/>
          <w:sz w:val="24"/>
        </w:rPr>
        <w:t xml:space="preserve"> </w:t>
      </w:r>
      <w:r>
        <w:rPr>
          <w:sz w:val="24"/>
        </w:rPr>
        <w:t>dall’Autorità</w:t>
      </w:r>
      <w:r>
        <w:rPr>
          <w:spacing w:val="-58"/>
          <w:sz w:val="24"/>
        </w:rPr>
        <w:t xml:space="preserve"> </w:t>
      </w:r>
      <w:r>
        <w:rPr>
          <w:sz w:val="24"/>
        </w:rPr>
        <w:lastRenderedPageBreak/>
        <w:t>Giudiziaria;</w:t>
      </w:r>
    </w:p>
    <w:p w:rsidR="00B47799" w:rsidRDefault="00787363">
      <w:pPr>
        <w:pStyle w:val="Paragrafoelenco"/>
        <w:numPr>
          <w:ilvl w:val="0"/>
          <w:numId w:val="2"/>
        </w:numPr>
        <w:tabs>
          <w:tab w:val="left" w:pos="246"/>
        </w:tabs>
        <w:ind w:right="109" w:firstLine="0"/>
        <w:rPr>
          <w:sz w:val="24"/>
        </w:rPr>
      </w:pPr>
      <w:r>
        <w:rPr>
          <w:sz w:val="24"/>
        </w:rPr>
        <w:t>l’impiego</w:t>
      </w:r>
      <w:r>
        <w:rPr>
          <w:spacing w:val="-6"/>
          <w:sz w:val="24"/>
        </w:rPr>
        <w:t xml:space="preserve"> </w:t>
      </w:r>
      <w:r>
        <w:rPr>
          <w:sz w:val="24"/>
        </w:rPr>
        <w:t>di</w:t>
      </w:r>
      <w:r>
        <w:rPr>
          <w:spacing w:val="-9"/>
          <w:sz w:val="24"/>
        </w:rPr>
        <w:t xml:space="preserve"> </w:t>
      </w:r>
      <w:r>
        <w:rPr>
          <w:sz w:val="24"/>
        </w:rPr>
        <w:t>personale</w:t>
      </w:r>
      <w:r>
        <w:rPr>
          <w:spacing w:val="-9"/>
          <w:sz w:val="24"/>
        </w:rPr>
        <w:t xml:space="preserve"> </w:t>
      </w:r>
      <w:r>
        <w:rPr>
          <w:sz w:val="24"/>
        </w:rPr>
        <w:t>della</w:t>
      </w:r>
      <w:r>
        <w:rPr>
          <w:spacing w:val="-6"/>
          <w:sz w:val="24"/>
        </w:rPr>
        <w:t xml:space="preserve"> </w:t>
      </w:r>
      <w:r>
        <w:rPr>
          <w:sz w:val="24"/>
        </w:rPr>
        <w:t>singola</w:t>
      </w:r>
      <w:r>
        <w:rPr>
          <w:spacing w:val="-7"/>
          <w:sz w:val="24"/>
        </w:rPr>
        <w:t xml:space="preserve"> </w:t>
      </w:r>
      <w:r>
        <w:rPr>
          <w:sz w:val="24"/>
        </w:rPr>
        <w:t>impresa</w:t>
      </w:r>
      <w:r>
        <w:rPr>
          <w:spacing w:val="-7"/>
          <w:sz w:val="24"/>
        </w:rPr>
        <w:t xml:space="preserve"> </w:t>
      </w:r>
      <w:r>
        <w:rPr>
          <w:sz w:val="24"/>
        </w:rPr>
        <w:t>non</w:t>
      </w:r>
      <w:r>
        <w:rPr>
          <w:spacing w:val="-9"/>
          <w:sz w:val="24"/>
        </w:rPr>
        <w:t xml:space="preserve"> </w:t>
      </w:r>
      <w:r>
        <w:rPr>
          <w:sz w:val="24"/>
        </w:rPr>
        <w:t>risultante</w:t>
      </w:r>
      <w:r>
        <w:rPr>
          <w:spacing w:val="-10"/>
          <w:sz w:val="24"/>
        </w:rPr>
        <w:t xml:space="preserve"> </w:t>
      </w:r>
      <w:r>
        <w:rPr>
          <w:sz w:val="24"/>
        </w:rPr>
        <w:t>dalle</w:t>
      </w:r>
      <w:r>
        <w:rPr>
          <w:spacing w:val="-7"/>
          <w:sz w:val="24"/>
        </w:rPr>
        <w:t xml:space="preserve"> </w:t>
      </w:r>
      <w:r>
        <w:rPr>
          <w:sz w:val="24"/>
        </w:rPr>
        <w:t>scritture</w:t>
      </w:r>
      <w:r>
        <w:rPr>
          <w:spacing w:val="-9"/>
          <w:sz w:val="24"/>
        </w:rPr>
        <w:t xml:space="preserve"> </w:t>
      </w:r>
      <w:r>
        <w:rPr>
          <w:sz w:val="24"/>
        </w:rPr>
        <w:t>o</w:t>
      </w:r>
      <w:r>
        <w:rPr>
          <w:spacing w:val="-6"/>
          <w:sz w:val="24"/>
        </w:rPr>
        <w:t xml:space="preserve"> </w:t>
      </w:r>
      <w:r>
        <w:rPr>
          <w:sz w:val="24"/>
        </w:rPr>
        <w:t>da</w:t>
      </w:r>
      <w:r>
        <w:rPr>
          <w:spacing w:val="-8"/>
          <w:sz w:val="24"/>
        </w:rPr>
        <w:t xml:space="preserve"> </w:t>
      </w:r>
      <w:r>
        <w:rPr>
          <w:sz w:val="24"/>
        </w:rPr>
        <w:t>altra</w:t>
      </w:r>
      <w:r>
        <w:rPr>
          <w:spacing w:val="-7"/>
          <w:sz w:val="24"/>
        </w:rPr>
        <w:t xml:space="preserve"> </w:t>
      </w:r>
      <w:r>
        <w:rPr>
          <w:sz w:val="24"/>
        </w:rPr>
        <w:t>documentazione</w:t>
      </w:r>
      <w:r>
        <w:rPr>
          <w:spacing w:val="-58"/>
          <w:sz w:val="24"/>
        </w:rPr>
        <w:t xml:space="preserve"> </w:t>
      </w:r>
      <w:r>
        <w:rPr>
          <w:sz w:val="24"/>
        </w:rPr>
        <w:t>obbligatoria in misura pari o superiore al 20% del totale dei lavoratori regolarmente occupati nel</w:t>
      </w:r>
      <w:r>
        <w:rPr>
          <w:spacing w:val="1"/>
          <w:sz w:val="24"/>
        </w:rPr>
        <w:t xml:space="preserve"> </w:t>
      </w:r>
      <w:r>
        <w:rPr>
          <w:sz w:val="24"/>
        </w:rPr>
        <w:t>cantiere</w:t>
      </w:r>
      <w:r>
        <w:rPr>
          <w:spacing w:val="-4"/>
          <w:sz w:val="24"/>
        </w:rPr>
        <w:t xml:space="preserve"> </w:t>
      </w:r>
      <w:r>
        <w:rPr>
          <w:sz w:val="24"/>
        </w:rPr>
        <w:t>o nell’opificio;</w:t>
      </w:r>
    </w:p>
    <w:p w:rsidR="00B47799" w:rsidRDefault="00787363">
      <w:pPr>
        <w:pStyle w:val="Paragrafoelenco"/>
        <w:numPr>
          <w:ilvl w:val="0"/>
          <w:numId w:val="2"/>
        </w:numPr>
        <w:tabs>
          <w:tab w:val="left" w:pos="253"/>
        </w:tabs>
        <w:spacing w:line="274" w:lineRule="exact"/>
        <w:ind w:left="252" w:right="0" w:hanging="141"/>
        <w:rPr>
          <w:sz w:val="24"/>
        </w:rPr>
      </w:pPr>
      <w:r>
        <w:rPr>
          <w:sz w:val="24"/>
        </w:rPr>
        <w:t>l’inottemperanza</w:t>
      </w:r>
      <w:r>
        <w:rPr>
          <w:spacing w:val="-2"/>
          <w:sz w:val="24"/>
        </w:rPr>
        <w:t xml:space="preserve"> </w:t>
      </w:r>
      <w:r>
        <w:rPr>
          <w:sz w:val="24"/>
        </w:rPr>
        <w:t>alle</w:t>
      </w:r>
      <w:r>
        <w:rPr>
          <w:spacing w:val="-1"/>
          <w:sz w:val="24"/>
        </w:rPr>
        <w:t xml:space="preserve"> </w:t>
      </w:r>
      <w:r>
        <w:rPr>
          <w:sz w:val="24"/>
        </w:rPr>
        <w:t>prescrizioni</w:t>
      </w:r>
      <w:r>
        <w:rPr>
          <w:spacing w:val="-1"/>
          <w:sz w:val="24"/>
        </w:rPr>
        <w:t xml:space="preserve"> </w:t>
      </w:r>
      <w:r>
        <w:rPr>
          <w:sz w:val="24"/>
        </w:rPr>
        <w:t>imposte</w:t>
      </w:r>
      <w:r>
        <w:rPr>
          <w:spacing w:val="-1"/>
          <w:sz w:val="24"/>
        </w:rPr>
        <w:t xml:space="preserve"> </w:t>
      </w:r>
      <w:r>
        <w:rPr>
          <w:sz w:val="24"/>
        </w:rPr>
        <w:t>dagli</w:t>
      </w:r>
      <w:r>
        <w:rPr>
          <w:spacing w:val="1"/>
          <w:sz w:val="24"/>
        </w:rPr>
        <w:t xml:space="preserve"> </w:t>
      </w:r>
      <w:r>
        <w:rPr>
          <w:sz w:val="24"/>
        </w:rPr>
        <w:t>organi</w:t>
      </w:r>
      <w:r>
        <w:rPr>
          <w:spacing w:val="-1"/>
          <w:sz w:val="24"/>
        </w:rPr>
        <w:t xml:space="preserve"> </w:t>
      </w:r>
      <w:r>
        <w:rPr>
          <w:sz w:val="24"/>
        </w:rPr>
        <w:t>ispettivi</w:t>
      </w:r>
    </w:p>
    <w:p w:rsidR="00B47799" w:rsidRDefault="00787363">
      <w:pPr>
        <w:pStyle w:val="Paragrafoelenco"/>
        <w:numPr>
          <w:ilvl w:val="1"/>
          <w:numId w:val="3"/>
        </w:numPr>
        <w:tabs>
          <w:tab w:val="left" w:pos="356"/>
        </w:tabs>
        <w:ind w:right="109" w:firstLine="0"/>
        <w:jc w:val="both"/>
        <w:rPr>
          <w:sz w:val="24"/>
        </w:rPr>
      </w:pPr>
      <w:r>
        <w:rPr>
          <w:sz w:val="24"/>
        </w:rPr>
        <w:t>In caso di violazioni contestate in merito alla sicurezza dei lavoratori nel cantiere e l’utilizzazione</w:t>
      </w:r>
      <w:r>
        <w:rPr>
          <w:spacing w:val="-57"/>
          <w:sz w:val="24"/>
        </w:rPr>
        <w:t xml:space="preserve"> </w:t>
      </w:r>
      <w:r>
        <w:rPr>
          <w:sz w:val="24"/>
        </w:rPr>
        <w:t>delle tessere dì riconoscimento di cui all'art. 18 del decreto legislativo n. 81/2008, utilizzate secondo</w:t>
      </w:r>
      <w:r>
        <w:rPr>
          <w:spacing w:val="-57"/>
          <w:sz w:val="24"/>
        </w:rPr>
        <w:t xml:space="preserve"> </w:t>
      </w:r>
      <w:r>
        <w:rPr>
          <w:sz w:val="24"/>
        </w:rPr>
        <w:t>quanto previsto al comma 12 dell’art.1, si procederà a darne informazione alla Prefettura ed in</w:t>
      </w:r>
      <w:r>
        <w:rPr>
          <w:spacing w:val="1"/>
          <w:sz w:val="24"/>
        </w:rPr>
        <w:t xml:space="preserve"> </w:t>
      </w:r>
      <w:r>
        <w:rPr>
          <w:sz w:val="24"/>
        </w:rPr>
        <w:t>particolare</w:t>
      </w:r>
      <w:r>
        <w:rPr>
          <w:spacing w:val="-1"/>
          <w:sz w:val="24"/>
        </w:rPr>
        <w:t xml:space="preserve"> </w:t>
      </w:r>
      <w:r>
        <w:rPr>
          <w:sz w:val="24"/>
        </w:rPr>
        <w:t>al</w:t>
      </w:r>
      <w:r>
        <w:rPr>
          <w:spacing w:val="-2"/>
          <w:sz w:val="24"/>
        </w:rPr>
        <w:t xml:space="preserve"> </w:t>
      </w:r>
      <w:r>
        <w:rPr>
          <w:sz w:val="24"/>
        </w:rPr>
        <w:t>tavolo di monitoraggio dei</w:t>
      </w:r>
      <w:r>
        <w:rPr>
          <w:spacing w:val="2"/>
          <w:sz w:val="24"/>
        </w:rPr>
        <w:t xml:space="preserve"> </w:t>
      </w:r>
      <w:r>
        <w:rPr>
          <w:sz w:val="24"/>
        </w:rPr>
        <w:t>flussi</w:t>
      </w:r>
      <w:r>
        <w:rPr>
          <w:spacing w:val="2"/>
          <w:sz w:val="24"/>
        </w:rPr>
        <w:t xml:space="preserve"> </w:t>
      </w:r>
      <w:r>
        <w:rPr>
          <w:sz w:val="24"/>
        </w:rPr>
        <w:t>di</w:t>
      </w:r>
      <w:r>
        <w:rPr>
          <w:spacing w:val="-1"/>
          <w:sz w:val="24"/>
        </w:rPr>
        <w:t xml:space="preserve"> </w:t>
      </w:r>
      <w:r>
        <w:rPr>
          <w:sz w:val="24"/>
        </w:rPr>
        <w:t>manodopera.</w:t>
      </w:r>
    </w:p>
    <w:p w:rsidR="00B47799" w:rsidRDefault="00B47799">
      <w:pPr>
        <w:pStyle w:val="Corpotesto"/>
        <w:ind w:left="0"/>
        <w:jc w:val="left"/>
        <w:rPr>
          <w:sz w:val="26"/>
        </w:rPr>
      </w:pPr>
    </w:p>
    <w:p w:rsidR="00B47799" w:rsidRDefault="00B47799">
      <w:pPr>
        <w:pStyle w:val="Corpotesto"/>
        <w:spacing w:before="1"/>
        <w:ind w:left="0"/>
        <w:jc w:val="left"/>
        <w:rPr>
          <w:sz w:val="22"/>
        </w:rPr>
      </w:pPr>
    </w:p>
    <w:p w:rsidR="00B47799" w:rsidRDefault="00787363">
      <w:pPr>
        <w:pStyle w:val="Paragrafoelenco"/>
        <w:numPr>
          <w:ilvl w:val="0"/>
          <w:numId w:val="1"/>
        </w:numPr>
        <w:tabs>
          <w:tab w:val="left" w:pos="286"/>
        </w:tabs>
        <w:spacing w:before="1"/>
        <w:ind w:right="109" w:firstLine="0"/>
        <w:rPr>
          <w:i/>
          <w:sz w:val="20"/>
        </w:rPr>
      </w:pPr>
      <w:r>
        <w:rPr>
          <w:b/>
          <w:i/>
          <w:sz w:val="20"/>
        </w:rPr>
        <w:t>ATTIVITA' SENSIBILI</w:t>
      </w:r>
      <w:r>
        <w:rPr>
          <w:i/>
          <w:sz w:val="20"/>
        </w:rPr>
        <w:t>: le seguenti attività, ai sensi dell'art. 1, comma 53 della legge 190/2012 che comportano</w:t>
      </w:r>
      <w:r>
        <w:rPr>
          <w:i/>
          <w:spacing w:val="1"/>
          <w:sz w:val="20"/>
        </w:rPr>
        <w:t xml:space="preserve"> </w:t>
      </w:r>
      <w:r>
        <w:rPr>
          <w:i/>
          <w:sz w:val="20"/>
        </w:rPr>
        <w:t>l'iscrizione</w:t>
      </w:r>
      <w:r>
        <w:rPr>
          <w:i/>
          <w:spacing w:val="-4"/>
          <w:sz w:val="20"/>
        </w:rPr>
        <w:t xml:space="preserve"> </w:t>
      </w:r>
      <w:r>
        <w:rPr>
          <w:i/>
          <w:sz w:val="20"/>
        </w:rPr>
        <w:t>negli</w:t>
      </w:r>
      <w:r>
        <w:rPr>
          <w:i/>
          <w:spacing w:val="-3"/>
          <w:sz w:val="20"/>
        </w:rPr>
        <w:t xml:space="preserve"> </w:t>
      </w:r>
      <w:r>
        <w:rPr>
          <w:i/>
          <w:sz w:val="20"/>
        </w:rPr>
        <w:t>elenchi</w:t>
      </w:r>
      <w:r>
        <w:rPr>
          <w:i/>
          <w:spacing w:val="-4"/>
          <w:sz w:val="20"/>
        </w:rPr>
        <w:t xml:space="preserve"> </w:t>
      </w:r>
      <w:r>
        <w:rPr>
          <w:i/>
          <w:sz w:val="20"/>
        </w:rPr>
        <w:t>(c.d.</w:t>
      </w:r>
      <w:r>
        <w:rPr>
          <w:i/>
          <w:spacing w:val="-3"/>
          <w:sz w:val="20"/>
        </w:rPr>
        <w:t xml:space="preserve"> </w:t>
      </w:r>
      <w:proofErr w:type="spellStart"/>
      <w:r>
        <w:rPr>
          <w:i/>
          <w:sz w:val="20"/>
        </w:rPr>
        <w:t>white</w:t>
      </w:r>
      <w:proofErr w:type="spellEnd"/>
      <w:r>
        <w:rPr>
          <w:i/>
          <w:spacing w:val="-4"/>
          <w:sz w:val="20"/>
        </w:rPr>
        <w:t xml:space="preserve"> </w:t>
      </w:r>
      <w:r>
        <w:rPr>
          <w:i/>
          <w:sz w:val="20"/>
        </w:rPr>
        <w:t>list)</w:t>
      </w:r>
      <w:r>
        <w:rPr>
          <w:i/>
          <w:spacing w:val="-5"/>
          <w:sz w:val="20"/>
        </w:rPr>
        <w:t xml:space="preserve"> </w:t>
      </w:r>
      <w:r>
        <w:rPr>
          <w:i/>
          <w:sz w:val="20"/>
        </w:rPr>
        <w:t>di</w:t>
      </w:r>
      <w:r>
        <w:rPr>
          <w:i/>
          <w:spacing w:val="-3"/>
          <w:sz w:val="20"/>
        </w:rPr>
        <w:t xml:space="preserve"> </w:t>
      </w:r>
      <w:r>
        <w:rPr>
          <w:i/>
          <w:sz w:val="20"/>
        </w:rPr>
        <w:t>cui</w:t>
      </w:r>
      <w:r>
        <w:rPr>
          <w:i/>
          <w:spacing w:val="-4"/>
          <w:sz w:val="20"/>
        </w:rPr>
        <w:t xml:space="preserve"> </w:t>
      </w:r>
      <w:r>
        <w:rPr>
          <w:i/>
          <w:sz w:val="20"/>
        </w:rPr>
        <w:t>al</w:t>
      </w:r>
      <w:r>
        <w:rPr>
          <w:i/>
          <w:spacing w:val="-3"/>
          <w:sz w:val="20"/>
        </w:rPr>
        <w:t xml:space="preserve"> </w:t>
      </w:r>
      <w:r>
        <w:rPr>
          <w:i/>
          <w:sz w:val="20"/>
        </w:rPr>
        <w:t>precedente comma</w:t>
      </w:r>
      <w:r>
        <w:rPr>
          <w:i/>
          <w:spacing w:val="-3"/>
          <w:sz w:val="20"/>
        </w:rPr>
        <w:t xml:space="preserve"> </w:t>
      </w:r>
      <w:r>
        <w:rPr>
          <w:i/>
          <w:sz w:val="20"/>
        </w:rPr>
        <w:t>52</w:t>
      </w:r>
      <w:r>
        <w:rPr>
          <w:i/>
          <w:spacing w:val="-2"/>
          <w:sz w:val="20"/>
        </w:rPr>
        <w:t xml:space="preserve"> </w:t>
      </w:r>
      <w:r>
        <w:rPr>
          <w:i/>
          <w:sz w:val="20"/>
        </w:rPr>
        <w:t>dell'art.</w:t>
      </w:r>
      <w:r>
        <w:rPr>
          <w:i/>
          <w:spacing w:val="-1"/>
          <w:sz w:val="20"/>
        </w:rPr>
        <w:t xml:space="preserve"> </w:t>
      </w:r>
      <w:r>
        <w:rPr>
          <w:i/>
          <w:sz w:val="20"/>
        </w:rPr>
        <w:t>1</w:t>
      </w:r>
      <w:r>
        <w:rPr>
          <w:i/>
          <w:spacing w:val="-4"/>
          <w:sz w:val="20"/>
        </w:rPr>
        <w:t xml:space="preserve"> </w:t>
      </w:r>
      <w:r>
        <w:rPr>
          <w:i/>
          <w:sz w:val="20"/>
        </w:rPr>
        <w:t>della</w:t>
      </w:r>
      <w:r>
        <w:rPr>
          <w:i/>
          <w:spacing w:val="-1"/>
          <w:sz w:val="20"/>
        </w:rPr>
        <w:t xml:space="preserve"> </w:t>
      </w:r>
      <w:r>
        <w:rPr>
          <w:i/>
          <w:sz w:val="20"/>
        </w:rPr>
        <w:t>stessa</w:t>
      </w:r>
      <w:r>
        <w:rPr>
          <w:i/>
          <w:spacing w:val="-3"/>
          <w:sz w:val="20"/>
        </w:rPr>
        <w:t xml:space="preserve"> </w:t>
      </w:r>
      <w:r>
        <w:rPr>
          <w:i/>
          <w:sz w:val="20"/>
        </w:rPr>
        <w:t>legge</w:t>
      </w:r>
      <w:r>
        <w:rPr>
          <w:i/>
          <w:spacing w:val="-2"/>
          <w:sz w:val="20"/>
        </w:rPr>
        <w:t xml:space="preserve"> </w:t>
      </w:r>
      <w:r>
        <w:rPr>
          <w:i/>
          <w:sz w:val="20"/>
        </w:rPr>
        <w:t>190/2012</w:t>
      </w:r>
      <w:r>
        <w:rPr>
          <w:i/>
          <w:spacing w:val="-1"/>
          <w:sz w:val="20"/>
        </w:rPr>
        <w:t xml:space="preserve"> </w:t>
      </w:r>
      <w:r>
        <w:rPr>
          <w:i/>
          <w:sz w:val="20"/>
        </w:rPr>
        <w:t>(sono</w:t>
      </w:r>
      <w:r>
        <w:rPr>
          <w:i/>
          <w:spacing w:val="-2"/>
          <w:sz w:val="20"/>
        </w:rPr>
        <w:t xml:space="preserve"> </w:t>
      </w:r>
      <w:r>
        <w:rPr>
          <w:i/>
          <w:sz w:val="20"/>
        </w:rPr>
        <w:t>fatti</w:t>
      </w:r>
      <w:r>
        <w:rPr>
          <w:i/>
          <w:spacing w:val="-47"/>
          <w:sz w:val="20"/>
        </w:rPr>
        <w:t xml:space="preserve"> </w:t>
      </w:r>
      <w:r>
        <w:rPr>
          <w:i/>
          <w:sz w:val="20"/>
        </w:rPr>
        <w:t>salvi gli aggiornamenti del seguente elenco): trasporto di materiali a discarica per conto di terzi; trasporto, anche</w:t>
      </w:r>
      <w:r>
        <w:rPr>
          <w:i/>
          <w:spacing w:val="1"/>
          <w:sz w:val="20"/>
        </w:rPr>
        <w:t xml:space="preserve"> </w:t>
      </w:r>
      <w:r>
        <w:rPr>
          <w:i/>
          <w:sz w:val="20"/>
        </w:rPr>
        <w:t>transfrontaliero</w:t>
      </w:r>
      <w:r>
        <w:rPr>
          <w:i/>
          <w:spacing w:val="1"/>
          <w:sz w:val="20"/>
        </w:rPr>
        <w:t xml:space="preserve"> </w:t>
      </w:r>
      <w:r>
        <w:rPr>
          <w:i/>
          <w:sz w:val="20"/>
        </w:rPr>
        <w:t>e</w:t>
      </w:r>
      <w:r>
        <w:rPr>
          <w:i/>
          <w:spacing w:val="1"/>
          <w:sz w:val="20"/>
        </w:rPr>
        <w:t xml:space="preserve"> </w:t>
      </w:r>
      <w:r>
        <w:rPr>
          <w:i/>
          <w:sz w:val="20"/>
        </w:rPr>
        <w:t>smaltimento</w:t>
      </w:r>
      <w:r>
        <w:rPr>
          <w:i/>
          <w:spacing w:val="1"/>
          <w:sz w:val="20"/>
        </w:rPr>
        <w:t xml:space="preserve"> </w:t>
      </w:r>
      <w:r>
        <w:rPr>
          <w:i/>
          <w:sz w:val="20"/>
        </w:rPr>
        <w:t>rifiuti</w:t>
      </w:r>
      <w:r>
        <w:rPr>
          <w:i/>
          <w:spacing w:val="1"/>
          <w:sz w:val="20"/>
        </w:rPr>
        <w:t xml:space="preserve"> </w:t>
      </w:r>
      <w:r>
        <w:rPr>
          <w:i/>
          <w:sz w:val="20"/>
        </w:rPr>
        <w:t>per</w:t>
      </w:r>
      <w:r>
        <w:rPr>
          <w:i/>
          <w:spacing w:val="1"/>
          <w:sz w:val="20"/>
        </w:rPr>
        <w:t xml:space="preserve"> </w:t>
      </w:r>
      <w:r>
        <w:rPr>
          <w:i/>
          <w:sz w:val="20"/>
        </w:rPr>
        <w:t>conto</w:t>
      </w:r>
      <w:r>
        <w:rPr>
          <w:i/>
          <w:spacing w:val="1"/>
          <w:sz w:val="20"/>
        </w:rPr>
        <w:t xml:space="preserve"> </w:t>
      </w:r>
      <w:r>
        <w:rPr>
          <w:i/>
          <w:sz w:val="20"/>
        </w:rPr>
        <w:t>terzi;</w:t>
      </w:r>
      <w:r>
        <w:rPr>
          <w:i/>
          <w:spacing w:val="1"/>
          <w:sz w:val="20"/>
        </w:rPr>
        <w:t xml:space="preserve"> </w:t>
      </w:r>
      <w:r>
        <w:rPr>
          <w:i/>
          <w:sz w:val="20"/>
        </w:rPr>
        <w:t>estrazione</w:t>
      </w:r>
      <w:r>
        <w:rPr>
          <w:i/>
          <w:spacing w:val="1"/>
          <w:sz w:val="20"/>
        </w:rPr>
        <w:t xml:space="preserve"> </w:t>
      </w:r>
      <w:r>
        <w:rPr>
          <w:i/>
          <w:sz w:val="20"/>
        </w:rPr>
        <w:t>fornitura</w:t>
      </w:r>
      <w:r>
        <w:rPr>
          <w:i/>
          <w:spacing w:val="1"/>
          <w:sz w:val="20"/>
        </w:rPr>
        <w:t xml:space="preserve"> </w:t>
      </w:r>
      <w:r>
        <w:rPr>
          <w:i/>
          <w:sz w:val="20"/>
        </w:rPr>
        <w:t>e/o</w:t>
      </w:r>
      <w:r>
        <w:rPr>
          <w:i/>
          <w:spacing w:val="1"/>
          <w:sz w:val="20"/>
        </w:rPr>
        <w:t xml:space="preserve"> </w:t>
      </w:r>
      <w:r>
        <w:rPr>
          <w:i/>
          <w:sz w:val="20"/>
        </w:rPr>
        <w:t>trasporto</w:t>
      </w:r>
      <w:r>
        <w:rPr>
          <w:i/>
          <w:spacing w:val="1"/>
          <w:sz w:val="20"/>
        </w:rPr>
        <w:t xml:space="preserve"> </w:t>
      </w:r>
      <w:r>
        <w:rPr>
          <w:i/>
          <w:sz w:val="20"/>
        </w:rPr>
        <w:t>terra</w:t>
      </w:r>
      <w:r>
        <w:rPr>
          <w:i/>
          <w:spacing w:val="1"/>
          <w:sz w:val="20"/>
        </w:rPr>
        <w:t xml:space="preserve"> </w:t>
      </w:r>
      <w:r>
        <w:rPr>
          <w:i/>
          <w:sz w:val="20"/>
        </w:rPr>
        <w:t>e</w:t>
      </w:r>
      <w:r>
        <w:rPr>
          <w:i/>
          <w:spacing w:val="1"/>
          <w:sz w:val="20"/>
        </w:rPr>
        <w:t xml:space="preserve"> </w:t>
      </w:r>
      <w:r>
        <w:rPr>
          <w:i/>
          <w:sz w:val="20"/>
        </w:rPr>
        <w:t>materiali</w:t>
      </w:r>
      <w:r>
        <w:rPr>
          <w:i/>
          <w:spacing w:val="1"/>
          <w:sz w:val="20"/>
        </w:rPr>
        <w:t xml:space="preserve"> </w:t>
      </w:r>
      <w:r>
        <w:rPr>
          <w:i/>
          <w:sz w:val="20"/>
        </w:rPr>
        <w:t>inerti;</w:t>
      </w:r>
      <w:r>
        <w:rPr>
          <w:i/>
          <w:spacing w:val="1"/>
          <w:sz w:val="20"/>
        </w:rPr>
        <w:t xml:space="preserve"> </w:t>
      </w:r>
      <w:r>
        <w:rPr>
          <w:i/>
          <w:sz w:val="20"/>
        </w:rPr>
        <w:t>confezionamento, fornitura e/o trasporto di calcestruzzo e di bitume; noli a freddo di macchinari; fornitura di ferro</w:t>
      </w:r>
      <w:r>
        <w:rPr>
          <w:i/>
          <w:spacing w:val="1"/>
          <w:sz w:val="20"/>
        </w:rPr>
        <w:t xml:space="preserve"> </w:t>
      </w:r>
      <w:r>
        <w:rPr>
          <w:i/>
          <w:sz w:val="20"/>
        </w:rPr>
        <w:t>lavorato; noli</w:t>
      </w:r>
      <w:r>
        <w:rPr>
          <w:i/>
          <w:spacing w:val="-1"/>
          <w:sz w:val="20"/>
        </w:rPr>
        <w:t xml:space="preserve"> </w:t>
      </w:r>
      <w:r>
        <w:rPr>
          <w:i/>
          <w:sz w:val="20"/>
        </w:rPr>
        <w:t>a</w:t>
      </w:r>
      <w:r>
        <w:rPr>
          <w:i/>
          <w:spacing w:val="1"/>
          <w:sz w:val="20"/>
        </w:rPr>
        <w:t xml:space="preserve"> </w:t>
      </w:r>
      <w:r>
        <w:rPr>
          <w:i/>
          <w:sz w:val="20"/>
        </w:rPr>
        <w:t>caldo;</w:t>
      </w:r>
      <w:r>
        <w:rPr>
          <w:i/>
          <w:spacing w:val="1"/>
          <w:sz w:val="20"/>
        </w:rPr>
        <w:t xml:space="preserve"> </w:t>
      </w:r>
      <w:r>
        <w:rPr>
          <w:i/>
          <w:sz w:val="20"/>
        </w:rPr>
        <w:t>servizio</w:t>
      </w:r>
      <w:r>
        <w:rPr>
          <w:i/>
          <w:spacing w:val="1"/>
          <w:sz w:val="20"/>
        </w:rPr>
        <w:t xml:space="preserve"> </w:t>
      </w:r>
      <w:r>
        <w:rPr>
          <w:i/>
          <w:sz w:val="20"/>
        </w:rPr>
        <w:t>di</w:t>
      </w:r>
      <w:r>
        <w:rPr>
          <w:i/>
          <w:spacing w:val="-1"/>
          <w:sz w:val="20"/>
        </w:rPr>
        <w:t xml:space="preserve"> </w:t>
      </w:r>
      <w:r>
        <w:rPr>
          <w:i/>
          <w:sz w:val="20"/>
        </w:rPr>
        <w:t>autotrasporto</w:t>
      </w:r>
      <w:r>
        <w:rPr>
          <w:i/>
          <w:spacing w:val="1"/>
          <w:sz w:val="20"/>
        </w:rPr>
        <w:t xml:space="preserve"> </w:t>
      </w:r>
      <w:r>
        <w:rPr>
          <w:i/>
          <w:sz w:val="20"/>
        </w:rPr>
        <w:t>per</w:t>
      </w:r>
      <w:r>
        <w:rPr>
          <w:i/>
          <w:spacing w:val="-3"/>
          <w:sz w:val="20"/>
        </w:rPr>
        <w:t xml:space="preserve"> </w:t>
      </w:r>
      <w:r>
        <w:rPr>
          <w:i/>
          <w:sz w:val="20"/>
        </w:rPr>
        <w:t>conto</w:t>
      </w:r>
      <w:r>
        <w:rPr>
          <w:i/>
          <w:spacing w:val="-1"/>
          <w:sz w:val="20"/>
        </w:rPr>
        <w:t xml:space="preserve"> </w:t>
      </w:r>
      <w:r>
        <w:rPr>
          <w:i/>
          <w:sz w:val="20"/>
        </w:rPr>
        <w:t>terzi;</w:t>
      </w:r>
      <w:r>
        <w:rPr>
          <w:i/>
          <w:spacing w:val="1"/>
          <w:sz w:val="20"/>
        </w:rPr>
        <w:t xml:space="preserve"> </w:t>
      </w:r>
      <w:r>
        <w:rPr>
          <w:i/>
          <w:sz w:val="20"/>
        </w:rPr>
        <w:t>guardiania</w:t>
      </w:r>
      <w:r>
        <w:rPr>
          <w:i/>
          <w:spacing w:val="1"/>
          <w:sz w:val="20"/>
        </w:rPr>
        <w:t xml:space="preserve"> </w:t>
      </w:r>
      <w:r>
        <w:rPr>
          <w:i/>
          <w:sz w:val="20"/>
        </w:rPr>
        <w:t>di</w:t>
      </w:r>
      <w:r>
        <w:rPr>
          <w:i/>
          <w:spacing w:val="-2"/>
          <w:sz w:val="20"/>
        </w:rPr>
        <w:t xml:space="preserve"> </w:t>
      </w:r>
      <w:r>
        <w:rPr>
          <w:i/>
          <w:sz w:val="20"/>
        </w:rPr>
        <w:t>cantiere.</w:t>
      </w:r>
    </w:p>
    <w:p w:rsidR="00B47799" w:rsidRDefault="00B47799">
      <w:pPr>
        <w:pStyle w:val="Corpotesto"/>
        <w:spacing w:before="1"/>
        <w:ind w:left="0"/>
        <w:jc w:val="left"/>
        <w:rPr>
          <w:i/>
          <w:sz w:val="12"/>
        </w:rPr>
      </w:pPr>
    </w:p>
    <w:p w:rsidR="00B47799" w:rsidRDefault="00787363">
      <w:pPr>
        <w:spacing w:before="91"/>
        <w:ind w:left="112"/>
        <w:rPr>
          <w:i/>
          <w:sz w:val="20"/>
        </w:rPr>
      </w:pPr>
      <w:r>
        <w:rPr>
          <w:i/>
          <w:sz w:val="20"/>
        </w:rPr>
        <w:t>1.</w:t>
      </w:r>
    </w:p>
    <w:p w:rsidR="00B47799" w:rsidRDefault="00787363">
      <w:pPr>
        <w:pStyle w:val="Paragrafoelenco"/>
        <w:numPr>
          <w:ilvl w:val="1"/>
          <w:numId w:val="1"/>
        </w:numPr>
        <w:tabs>
          <w:tab w:val="left" w:pos="833"/>
        </w:tabs>
        <w:spacing w:before="1" w:line="276" w:lineRule="auto"/>
        <w:ind w:right="113"/>
        <w:rPr>
          <w:i/>
          <w:sz w:val="20"/>
        </w:rPr>
      </w:pPr>
      <w:r>
        <w:rPr>
          <w:b/>
          <w:i/>
          <w:sz w:val="20"/>
        </w:rPr>
        <w:t>Filiera</w:t>
      </w:r>
      <w:r>
        <w:rPr>
          <w:b/>
          <w:i/>
          <w:spacing w:val="1"/>
          <w:sz w:val="20"/>
        </w:rPr>
        <w:t xml:space="preserve"> </w:t>
      </w:r>
      <w:r>
        <w:rPr>
          <w:b/>
          <w:i/>
          <w:sz w:val="20"/>
        </w:rPr>
        <w:t>delle</w:t>
      </w:r>
      <w:r>
        <w:rPr>
          <w:b/>
          <w:i/>
          <w:spacing w:val="1"/>
          <w:sz w:val="20"/>
        </w:rPr>
        <w:t xml:space="preserve"> </w:t>
      </w:r>
      <w:r>
        <w:rPr>
          <w:b/>
          <w:i/>
          <w:sz w:val="20"/>
        </w:rPr>
        <w:t>Imprese</w:t>
      </w:r>
      <w:r>
        <w:rPr>
          <w:i/>
          <w:sz w:val="20"/>
        </w:rPr>
        <w:t>:</w:t>
      </w:r>
      <w:r>
        <w:rPr>
          <w:i/>
          <w:spacing w:val="1"/>
          <w:sz w:val="20"/>
        </w:rPr>
        <w:t xml:space="preserve"> </w:t>
      </w:r>
      <w:r>
        <w:rPr>
          <w:i/>
          <w:sz w:val="20"/>
        </w:rPr>
        <w:t>è</w:t>
      </w:r>
      <w:r>
        <w:rPr>
          <w:i/>
          <w:spacing w:val="1"/>
          <w:sz w:val="20"/>
        </w:rPr>
        <w:t xml:space="preserve"> </w:t>
      </w:r>
      <w:r>
        <w:rPr>
          <w:i/>
          <w:sz w:val="20"/>
        </w:rPr>
        <w:t>il</w:t>
      </w:r>
      <w:r>
        <w:rPr>
          <w:i/>
          <w:spacing w:val="1"/>
          <w:sz w:val="20"/>
        </w:rPr>
        <w:t xml:space="preserve"> </w:t>
      </w:r>
      <w:r>
        <w:rPr>
          <w:i/>
          <w:sz w:val="20"/>
        </w:rPr>
        <w:t>complesso</w:t>
      </w:r>
      <w:r>
        <w:rPr>
          <w:i/>
          <w:spacing w:val="1"/>
          <w:sz w:val="20"/>
        </w:rPr>
        <w:t xml:space="preserve"> </w:t>
      </w:r>
      <w:r>
        <w:rPr>
          <w:i/>
          <w:sz w:val="20"/>
        </w:rPr>
        <w:t>dei</w:t>
      </w:r>
      <w:r>
        <w:rPr>
          <w:i/>
          <w:spacing w:val="1"/>
          <w:sz w:val="20"/>
        </w:rPr>
        <w:t xml:space="preserve"> </w:t>
      </w:r>
      <w:r>
        <w:rPr>
          <w:i/>
          <w:sz w:val="20"/>
        </w:rPr>
        <w:t>Subappaltatori/Sub-contraenti/Sub-affidatari</w:t>
      </w:r>
      <w:r>
        <w:rPr>
          <w:i/>
          <w:spacing w:val="1"/>
          <w:sz w:val="20"/>
        </w:rPr>
        <w:t xml:space="preserve"> </w:t>
      </w:r>
      <w:r>
        <w:rPr>
          <w:i/>
          <w:sz w:val="20"/>
        </w:rPr>
        <w:t>i</w:t>
      </w:r>
      <w:r>
        <w:rPr>
          <w:i/>
          <w:spacing w:val="1"/>
          <w:sz w:val="20"/>
        </w:rPr>
        <w:t xml:space="preserve"> </w:t>
      </w:r>
      <w:r>
        <w:rPr>
          <w:i/>
          <w:sz w:val="20"/>
        </w:rPr>
        <w:t>cui</w:t>
      </w:r>
      <w:r>
        <w:rPr>
          <w:i/>
          <w:spacing w:val="1"/>
          <w:sz w:val="20"/>
        </w:rPr>
        <w:t xml:space="preserve"> </w:t>
      </w:r>
      <w:r>
        <w:rPr>
          <w:i/>
          <w:sz w:val="20"/>
        </w:rPr>
        <w:t>rapporti</w:t>
      </w:r>
      <w:r>
        <w:rPr>
          <w:i/>
          <w:spacing w:val="1"/>
          <w:sz w:val="20"/>
        </w:rPr>
        <w:t xml:space="preserve"> </w:t>
      </w:r>
      <w:r>
        <w:rPr>
          <w:i/>
          <w:sz w:val="20"/>
        </w:rPr>
        <w:t>(Subappalto/Sub-contratto/Sub-affidamento)</w:t>
      </w:r>
      <w:r>
        <w:rPr>
          <w:i/>
          <w:spacing w:val="-12"/>
          <w:sz w:val="20"/>
        </w:rPr>
        <w:t xml:space="preserve"> </w:t>
      </w:r>
      <w:r>
        <w:rPr>
          <w:i/>
          <w:sz w:val="20"/>
        </w:rPr>
        <w:t>sono</w:t>
      </w:r>
      <w:r>
        <w:rPr>
          <w:i/>
          <w:spacing w:val="-10"/>
          <w:sz w:val="20"/>
        </w:rPr>
        <w:t xml:space="preserve"> </w:t>
      </w:r>
      <w:r>
        <w:rPr>
          <w:i/>
          <w:sz w:val="20"/>
        </w:rPr>
        <w:t>legati</w:t>
      </w:r>
      <w:r>
        <w:rPr>
          <w:i/>
          <w:spacing w:val="-12"/>
          <w:sz w:val="20"/>
        </w:rPr>
        <w:t xml:space="preserve"> </w:t>
      </w:r>
      <w:r>
        <w:rPr>
          <w:i/>
          <w:sz w:val="20"/>
        </w:rPr>
        <w:t>da</w:t>
      </w:r>
      <w:r>
        <w:rPr>
          <w:i/>
          <w:spacing w:val="-12"/>
          <w:sz w:val="20"/>
        </w:rPr>
        <w:t xml:space="preserve"> </w:t>
      </w:r>
      <w:r>
        <w:rPr>
          <w:i/>
          <w:sz w:val="20"/>
        </w:rPr>
        <w:t>un</w:t>
      </w:r>
      <w:r>
        <w:rPr>
          <w:i/>
          <w:spacing w:val="-8"/>
          <w:sz w:val="20"/>
        </w:rPr>
        <w:t xml:space="preserve"> </w:t>
      </w:r>
      <w:r>
        <w:rPr>
          <w:i/>
          <w:sz w:val="20"/>
        </w:rPr>
        <w:t>nesso</w:t>
      </w:r>
      <w:r>
        <w:rPr>
          <w:i/>
          <w:spacing w:val="-10"/>
          <w:sz w:val="20"/>
        </w:rPr>
        <w:t xml:space="preserve"> </w:t>
      </w:r>
      <w:r>
        <w:rPr>
          <w:i/>
          <w:sz w:val="20"/>
        </w:rPr>
        <w:t>di</w:t>
      </w:r>
      <w:r>
        <w:rPr>
          <w:i/>
          <w:spacing w:val="-11"/>
          <w:sz w:val="20"/>
        </w:rPr>
        <w:t xml:space="preserve"> </w:t>
      </w:r>
      <w:r>
        <w:rPr>
          <w:i/>
          <w:sz w:val="20"/>
        </w:rPr>
        <w:t>dipendenza</w:t>
      </w:r>
      <w:r>
        <w:rPr>
          <w:i/>
          <w:spacing w:val="-8"/>
          <w:sz w:val="20"/>
        </w:rPr>
        <w:t xml:space="preserve"> </w:t>
      </w:r>
      <w:r>
        <w:rPr>
          <w:i/>
          <w:sz w:val="20"/>
        </w:rPr>
        <w:t>funzionale</w:t>
      </w:r>
      <w:r>
        <w:rPr>
          <w:i/>
          <w:spacing w:val="-10"/>
          <w:sz w:val="20"/>
        </w:rPr>
        <w:t xml:space="preserve"> </w:t>
      </w:r>
      <w:r>
        <w:rPr>
          <w:i/>
          <w:sz w:val="20"/>
        </w:rPr>
        <w:t>tra</w:t>
      </w:r>
      <w:r>
        <w:rPr>
          <w:i/>
          <w:spacing w:val="-10"/>
          <w:sz w:val="20"/>
        </w:rPr>
        <w:t xml:space="preserve"> </w:t>
      </w:r>
      <w:r>
        <w:rPr>
          <w:i/>
          <w:sz w:val="20"/>
        </w:rPr>
        <w:t>la</w:t>
      </w:r>
      <w:r>
        <w:rPr>
          <w:i/>
          <w:spacing w:val="-10"/>
          <w:sz w:val="20"/>
        </w:rPr>
        <w:t xml:space="preserve"> </w:t>
      </w:r>
      <w:r>
        <w:rPr>
          <w:i/>
          <w:sz w:val="20"/>
        </w:rPr>
        <w:t>prestazione</w:t>
      </w:r>
      <w:r>
        <w:rPr>
          <w:i/>
          <w:spacing w:val="-47"/>
          <w:sz w:val="20"/>
        </w:rPr>
        <w:t xml:space="preserve"> </w:t>
      </w:r>
      <w:r>
        <w:rPr>
          <w:i/>
          <w:sz w:val="20"/>
        </w:rPr>
        <w:t>oggetto</w:t>
      </w:r>
      <w:r>
        <w:rPr>
          <w:i/>
          <w:spacing w:val="-6"/>
          <w:sz w:val="20"/>
        </w:rPr>
        <w:t xml:space="preserve"> </w:t>
      </w:r>
      <w:r>
        <w:rPr>
          <w:i/>
          <w:sz w:val="20"/>
        </w:rPr>
        <w:t>del</w:t>
      </w:r>
      <w:r>
        <w:rPr>
          <w:i/>
          <w:spacing w:val="-7"/>
          <w:sz w:val="20"/>
        </w:rPr>
        <w:t xml:space="preserve"> </w:t>
      </w:r>
      <w:r>
        <w:rPr>
          <w:i/>
          <w:sz w:val="20"/>
        </w:rPr>
        <w:t>rapporto</w:t>
      </w:r>
      <w:r>
        <w:rPr>
          <w:i/>
          <w:spacing w:val="-3"/>
          <w:sz w:val="20"/>
        </w:rPr>
        <w:t xml:space="preserve"> </w:t>
      </w:r>
      <w:r>
        <w:rPr>
          <w:i/>
          <w:sz w:val="20"/>
        </w:rPr>
        <w:t>stesso</w:t>
      </w:r>
      <w:r>
        <w:rPr>
          <w:i/>
          <w:spacing w:val="-4"/>
          <w:sz w:val="20"/>
        </w:rPr>
        <w:t xml:space="preserve"> </w:t>
      </w:r>
      <w:r>
        <w:rPr>
          <w:i/>
          <w:sz w:val="20"/>
        </w:rPr>
        <w:t>e</w:t>
      </w:r>
      <w:r>
        <w:rPr>
          <w:i/>
          <w:spacing w:val="-3"/>
          <w:sz w:val="20"/>
        </w:rPr>
        <w:t xml:space="preserve"> </w:t>
      </w:r>
      <w:r>
        <w:rPr>
          <w:i/>
          <w:sz w:val="20"/>
        </w:rPr>
        <w:t>quella</w:t>
      </w:r>
      <w:r>
        <w:rPr>
          <w:i/>
          <w:spacing w:val="-6"/>
          <w:sz w:val="20"/>
        </w:rPr>
        <w:t xml:space="preserve"> </w:t>
      </w:r>
      <w:r>
        <w:rPr>
          <w:i/>
          <w:sz w:val="20"/>
        </w:rPr>
        <w:t>oggetto</w:t>
      </w:r>
      <w:r>
        <w:rPr>
          <w:i/>
          <w:spacing w:val="-4"/>
          <w:sz w:val="20"/>
        </w:rPr>
        <w:t xml:space="preserve"> </w:t>
      </w:r>
      <w:r>
        <w:rPr>
          <w:i/>
          <w:sz w:val="20"/>
        </w:rPr>
        <w:t>del</w:t>
      </w:r>
      <w:r>
        <w:rPr>
          <w:i/>
          <w:spacing w:val="-5"/>
          <w:sz w:val="20"/>
        </w:rPr>
        <w:t xml:space="preserve"> </w:t>
      </w:r>
      <w:r>
        <w:rPr>
          <w:i/>
          <w:sz w:val="20"/>
        </w:rPr>
        <w:t>Contratto</w:t>
      </w:r>
      <w:r>
        <w:rPr>
          <w:i/>
          <w:spacing w:val="-4"/>
          <w:sz w:val="20"/>
        </w:rPr>
        <w:t xml:space="preserve"> </w:t>
      </w:r>
      <w:r>
        <w:rPr>
          <w:i/>
          <w:sz w:val="20"/>
        </w:rPr>
        <w:t>d’appalto,</w:t>
      </w:r>
      <w:r>
        <w:rPr>
          <w:i/>
          <w:spacing w:val="-3"/>
          <w:sz w:val="20"/>
        </w:rPr>
        <w:t xml:space="preserve"> </w:t>
      </w:r>
      <w:r>
        <w:rPr>
          <w:i/>
          <w:sz w:val="20"/>
        </w:rPr>
        <w:t>pur</w:t>
      </w:r>
      <w:r>
        <w:rPr>
          <w:i/>
          <w:spacing w:val="-7"/>
          <w:sz w:val="20"/>
        </w:rPr>
        <w:t xml:space="preserve"> </w:t>
      </w:r>
      <w:r>
        <w:rPr>
          <w:i/>
          <w:sz w:val="20"/>
        </w:rPr>
        <w:t>riguardanti</w:t>
      </w:r>
      <w:r>
        <w:rPr>
          <w:i/>
          <w:spacing w:val="-6"/>
          <w:sz w:val="20"/>
        </w:rPr>
        <w:t xml:space="preserve"> </w:t>
      </w:r>
      <w:r>
        <w:rPr>
          <w:i/>
          <w:sz w:val="20"/>
        </w:rPr>
        <w:t>prestazioni</w:t>
      </w:r>
      <w:r>
        <w:rPr>
          <w:i/>
          <w:spacing w:val="-5"/>
          <w:sz w:val="20"/>
        </w:rPr>
        <w:t xml:space="preserve"> </w:t>
      </w:r>
      <w:r>
        <w:rPr>
          <w:i/>
          <w:sz w:val="20"/>
        </w:rPr>
        <w:t>eventualmente</w:t>
      </w:r>
      <w:r>
        <w:rPr>
          <w:i/>
          <w:spacing w:val="-48"/>
          <w:sz w:val="20"/>
        </w:rPr>
        <w:t xml:space="preserve"> </w:t>
      </w:r>
      <w:r>
        <w:rPr>
          <w:i/>
          <w:sz w:val="20"/>
        </w:rPr>
        <w:t>collaterali.</w:t>
      </w:r>
    </w:p>
    <w:p w:rsidR="00B47799" w:rsidRDefault="00787363">
      <w:pPr>
        <w:pStyle w:val="Paragrafoelenco"/>
        <w:numPr>
          <w:ilvl w:val="2"/>
          <w:numId w:val="1"/>
        </w:numPr>
        <w:tabs>
          <w:tab w:val="left" w:pos="1552"/>
          <w:tab w:val="left" w:pos="1553"/>
        </w:tabs>
        <w:spacing w:line="273" w:lineRule="auto"/>
        <w:ind w:right="122"/>
        <w:jc w:val="left"/>
        <w:rPr>
          <w:i/>
          <w:sz w:val="20"/>
        </w:rPr>
      </w:pPr>
      <w:r>
        <w:rPr>
          <w:b/>
          <w:i/>
          <w:sz w:val="20"/>
        </w:rPr>
        <w:t>Subappalto e Sub-contratto</w:t>
      </w:r>
      <w:r>
        <w:rPr>
          <w:i/>
          <w:sz w:val="20"/>
        </w:rPr>
        <w:t>: contratti (ed eventuali atti aggiuntivi), come definiti dall'art. 119 Codice</w:t>
      </w:r>
      <w:r>
        <w:rPr>
          <w:i/>
          <w:spacing w:val="-47"/>
          <w:sz w:val="20"/>
        </w:rPr>
        <w:t xml:space="preserve"> </w:t>
      </w:r>
      <w:r>
        <w:rPr>
          <w:i/>
          <w:sz w:val="20"/>
        </w:rPr>
        <w:t>Appalti, stipulati tra l'Appaltatore e il Subappaltatore o Sub-contraente, avente ad oggetto lavori,</w:t>
      </w:r>
      <w:r>
        <w:rPr>
          <w:i/>
          <w:spacing w:val="1"/>
          <w:sz w:val="20"/>
        </w:rPr>
        <w:t xml:space="preserve"> </w:t>
      </w:r>
      <w:r>
        <w:rPr>
          <w:i/>
          <w:sz w:val="20"/>
        </w:rPr>
        <w:t>servizi</w:t>
      </w:r>
      <w:r>
        <w:rPr>
          <w:i/>
          <w:spacing w:val="-1"/>
          <w:sz w:val="20"/>
        </w:rPr>
        <w:t xml:space="preserve"> </w:t>
      </w:r>
      <w:r>
        <w:rPr>
          <w:i/>
          <w:sz w:val="20"/>
        </w:rPr>
        <w:t>o</w:t>
      </w:r>
      <w:r>
        <w:rPr>
          <w:i/>
          <w:spacing w:val="1"/>
          <w:sz w:val="20"/>
        </w:rPr>
        <w:t xml:space="preserve"> </w:t>
      </w:r>
      <w:r>
        <w:rPr>
          <w:i/>
          <w:sz w:val="20"/>
        </w:rPr>
        <w:t>forniture;</w:t>
      </w:r>
    </w:p>
    <w:p w:rsidR="00B47799" w:rsidRDefault="00787363">
      <w:pPr>
        <w:pStyle w:val="Paragrafoelenco"/>
        <w:numPr>
          <w:ilvl w:val="2"/>
          <w:numId w:val="1"/>
        </w:numPr>
        <w:tabs>
          <w:tab w:val="left" w:pos="1552"/>
          <w:tab w:val="left" w:pos="1553"/>
        </w:tabs>
        <w:spacing w:before="3" w:line="276" w:lineRule="auto"/>
        <w:ind w:right="490"/>
        <w:jc w:val="left"/>
        <w:rPr>
          <w:i/>
          <w:sz w:val="20"/>
        </w:rPr>
      </w:pPr>
      <w:r>
        <w:rPr>
          <w:b/>
          <w:i/>
          <w:sz w:val="20"/>
        </w:rPr>
        <w:t>Subappaltatore e Sub-contraente</w:t>
      </w:r>
      <w:r>
        <w:rPr>
          <w:i/>
          <w:sz w:val="20"/>
        </w:rPr>
        <w:t>: l'avente causa dell'Appaltatore con cui quest'ultimo stipula un</w:t>
      </w:r>
      <w:r>
        <w:rPr>
          <w:i/>
          <w:spacing w:val="-47"/>
          <w:sz w:val="20"/>
        </w:rPr>
        <w:t xml:space="preserve"> </w:t>
      </w:r>
      <w:r>
        <w:rPr>
          <w:i/>
          <w:sz w:val="20"/>
        </w:rPr>
        <w:t>Subappalto/Sub-contratto,</w:t>
      </w:r>
      <w:r>
        <w:rPr>
          <w:i/>
          <w:spacing w:val="-2"/>
          <w:sz w:val="20"/>
        </w:rPr>
        <w:t xml:space="preserve"> </w:t>
      </w:r>
      <w:r>
        <w:rPr>
          <w:i/>
          <w:sz w:val="20"/>
        </w:rPr>
        <w:t>come</w:t>
      </w:r>
      <w:r>
        <w:rPr>
          <w:i/>
          <w:spacing w:val="-1"/>
          <w:sz w:val="20"/>
        </w:rPr>
        <w:t xml:space="preserve"> </w:t>
      </w:r>
      <w:r>
        <w:rPr>
          <w:i/>
          <w:sz w:val="20"/>
        </w:rPr>
        <w:t>definito</w:t>
      </w:r>
      <w:r>
        <w:rPr>
          <w:i/>
          <w:spacing w:val="1"/>
          <w:sz w:val="20"/>
        </w:rPr>
        <w:t xml:space="preserve"> </w:t>
      </w:r>
      <w:r>
        <w:rPr>
          <w:i/>
          <w:sz w:val="20"/>
        </w:rPr>
        <w:t>dall'art.</w:t>
      </w:r>
      <w:r>
        <w:rPr>
          <w:i/>
          <w:spacing w:val="1"/>
          <w:sz w:val="20"/>
        </w:rPr>
        <w:t xml:space="preserve"> </w:t>
      </w:r>
      <w:r>
        <w:rPr>
          <w:i/>
          <w:sz w:val="20"/>
        </w:rPr>
        <w:t>119</w:t>
      </w:r>
      <w:r>
        <w:rPr>
          <w:i/>
          <w:spacing w:val="-3"/>
          <w:sz w:val="20"/>
        </w:rPr>
        <w:t xml:space="preserve"> </w:t>
      </w:r>
      <w:r>
        <w:rPr>
          <w:i/>
          <w:sz w:val="20"/>
        </w:rPr>
        <w:t>del</w:t>
      </w:r>
      <w:r>
        <w:rPr>
          <w:i/>
          <w:spacing w:val="-1"/>
          <w:sz w:val="20"/>
        </w:rPr>
        <w:t xml:space="preserve"> </w:t>
      </w:r>
      <w:r>
        <w:rPr>
          <w:i/>
          <w:sz w:val="20"/>
        </w:rPr>
        <w:t>Codice</w:t>
      </w:r>
      <w:r>
        <w:rPr>
          <w:i/>
          <w:spacing w:val="-1"/>
          <w:sz w:val="20"/>
        </w:rPr>
        <w:t xml:space="preserve"> </w:t>
      </w:r>
      <w:r>
        <w:rPr>
          <w:i/>
          <w:sz w:val="20"/>
        </w:rPr>
        <w:t>Appalti;</w:t>
      </w:r>
    </w:p>
    <w:p w:rsidR="004844B8" w:rsidRDefault="00787363">
      <w:pPr>
        <w:pStyle w:val="Paragrafoelenco"/>
        <w:numPr>
          <w:ilvl w:val="2"/>
          <w:numId w:val="1"/>
        </w:numPr>
        <w:tabs>
          <w:tab w:val="left" w:pos="1552"/>
          <w:tab w:val="left" w:pos="1553"/>
        </w:tabs>
        <w:spacing w:line="273" w:lineRule="auto"/>
        <w:ind w:right="165"/>
        <w:jc w:val="left"/>
        <w:rPr>
          <w:i/>
          <w:sz w:val="20"/>
        </w:rPr>
      </w:pPr>
      <w:r>
        <w:rPr>
          <w:b/>
          <w:i/>
          <w:sz w:val="20"/>
        </w:rPr>
        <w:t>Sub-affidamento</w:t>
      </w:r>
      <w:r>
        <w:rPr>
          <w:i/>
          <w:sz w:val="20"/>
        </w:rPr>
        <w:t>: qualsiasi contratto, diverso dall’originario Contratto d'appalto oppure diverso dal</w:t>
      </w:r>
      <w:r>
        <w:rPr>
          <w:i/>
          <w:spacing w:val="-47"/>
          <w:sz w:val="20"/>
        </w:rPr>
        <w:t xml:space="preserve"> </w:t>
      </w:r>
      <w:r>
        <w:rPr>
          <w:i/>
          <w:sz w:val="20"/>
        </w:rPr>
        <w:t>Subappalto o Sub-contratto, come sopra definiti, che sia stipulato dal Subappaltatore o Sub-</w:t>
      </w:r>
      <w:r>
        <w:rPr>
          <w:i/>
          <w:spacing w:val="1"/>
          <w:sz w:val="20"/>
        </w:rPr>
        <w:t xml:space="preserve"> </w:t>
      </w:r>
      <w:r>
        <w:rPr>
          <w:i/>
          <w:sz w:val="20"/>
        </w:rPr>
        <w:t>contraente,</w:t>
      </w:r>
      <w:r>
        <w:rPr>
          <w:i/>
          <w:spacing w:val="-2"/>
          <w:sz w:val="20"/>
        </w:rPr>
        <w:t xml:space="preserve"> </w:t>
      </w:r>
      <w:r>
        <w:rPr>
          <w:i/>
          <w:sz w:val="20"/>
        </w:rPr>
        <w:t>comunque</w:t>
      </w:r>
      <w:r>
        <w:rPr>
          <w:i/>
          <w:spacing w:val="-1"/>
          <w:sz w:val="20"/>
        </w:rPr>
        <w:t xml:space="preserve"> </w:t>
      </w:r>
      <w:r>
        <w:rPr>
          <w:i/>
          <w:sz w:val="20"/>
        </w:rPr>
        <w:t>connesso</w:t>
      </w:r>
      <w:r>
        <w:rPr>
          <w:i/>
          <w:spacing w:val="1"/>
          <w:sz w:val="20"/>
        </w:rPr>
        <w:t xml:space="preserve"> </w:t>
      </w:r>
      <w:r>
        <w:rPr>
          <w:i/>
          <w:sz w:val="20"/>
        </w:rPr>
        <w:t>all’esecuzione</w:t>
      </w:r>
      <w:r>
        <w:rPr>
          <w:i/>
          <w:spacing w:val="1"/>
          <w:sz w:val="20"/>
        </w:rPr>
        <w:t xml:space="preserve"> </w:t>
      </w:r>
      <w:r>
        <w:rPr>
          <w:i/>
          <w:sz w:val="20"/>
        </w:rPr>
        <w:t>del</w:t>
      </w:r>
      <w:r>
        <w:rPr>
          <w:i/>
          <w:spacing w:val="-1"/>
          <w:sz w:val="20"/>
        </w:rPr>
        <w:t xml:space="preserve"> </w:t>
      </w:r>
      <w:r>
        <w:rPr>
          <w:i/>
          <w:sz w:val="20"/>
        </w:rPr>
        <w:t>contratto</w:t>
      </w:r>
      <w:r>
        <w:rPr>
          <w:i/>
          <w:spacing w:val="1"/>
          <w:sz w:val="20"/>
        </w:rPr>
        <w:t xml:space="preserve"> </w:t>
      </w:r>
      <w:r>
        <w:rPr>
          <w:i/>
          <w:sz w:val="20"/>
        </w:rPr>
        <w:t>principale;</w:t>
      </w:r>
    </w:p>
    <w:p w:rsidR="004844B8" w:rsidRPr="004844B8" w:rsidRDefault="004844B8" w:rsidP="004844B8"/>
    <w:p w:rsidR="004844B8" w:rsidRDefault="004844B8" w:rsidP="004844B8"/>
    <w:p w:rsidR="004844B8" w:rsidRDefault="004844B8" w:rsidP="004844B8">
      <w:pPr>
        <w:jc w:val="center"/>
      </w:pPr>
      <w:r>
        <w:t>Per accettazione</w:t>
      </w:r>
    </w:p>
    <w:p w:rsidR="00B47799" w:rsidRDefault="004844B8" w:rsidP="004844B8">
      <w:pPr>
        <w:tabs>
          <w:tab w:val="left" w:pos="8039"/>
        </w:tabs>
        <w:jc w:val="center"/>
      </w:pPr>
      <w:r>
        <w:t>L’operatore economico</w:t>
      </w:r>
    </w:p>
    <w:p w:rsidR="004844B8" w:rsidRDefault="004844B8" w:rsidP="004844B8">
      <w:pPr>
        <w:tabs>
          <w:tab w:val="left" w:pos="8039"/>
        </w:tabs>
        <w:jc w:val="center"/>
      </w:pPr>
      <w:r>
        <w:t>(</w:t>
      </w:r>
      <w:r w:rsidRPr="004844B8">
        <w:rPr>
          <w:i/>
        </w:rPr>
        <w:t>firmato digitalmente</w:t>
      </w:r>
      <w:r>
        <w:t>)</w:t>
      </w:r>
    </w:p>
    <w:p w:rsidR="004844B8" w:rsidRPr="004844B8" w:rsidRDefault="004844B8" w:rsidP="004844B8">
      <w:pPr>
        <w:tabs>
          <w:tab w:val="left" w:pos="8039"/>
        </w:tabs>
        <w:jc w:val="center"/>
      </w:pPr>
    </w:p>
    <w:sectPr w:rsidR="004844B8" w:rsidRPr="004844B8">
      <w:headerReference w:type="default" r:id="rId7"/>
      <w:footerReference w:type="default" r:id="rId8"/>
      <w:pgSz w:w="11910" w:h="16840"/>
      <w:pgMar w:top="940" w:right="1020" w:bottom="900" w:left="1020" w:header="715"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363" w:rsidRDefault="00787363">
      <w:r>
        <w:separator/>
      </w:r>
    </w:p>
  </w:endnote>
  <w:endnote w:type="continuationSeparator" w:id="0">
    <w:p w:rsidR="00787363" w:rsidRDefault="0078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D41" w:rsidRDefault="00E87D41" w:rsidP="00E87D41">
    <w:pPr>
      <w:pStyle w:val="Pidipagina"/>
      <w:jc w:val="center"/>
    </w:pPr>
    <w:r>
      <w:rPr>
        <w:noProof/>
        <w:lang w:eastAsia="it-IT"/>
      </w:rPr>
      <w:drawing>
        <wp:inline distT="0" distB="0" distL="0" distR="0">
          <wp:extent cx="1320165" cy="492760"/>
          <wp:effectExtent l="0" t="0" r="0" b="2540"/>
          <wp:docPr id="22" name="Immagine 22" descr="p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492760"/>
                  </a:xfrm>
                  <a:prstGeom prst="rect">
                    <a:avLst/>
                  </a:prstGeom>
                  <a:noFill/>
                  <a:ln>
                    <a:noFill/>
                  </a:ln>
                </pic:spPr>
              </pic:pic>
            </a:graphicData>
          </a:graphic>
        </wp:inline>
      </w:drawing>
    </w:r>
    <w:r>
      <w:t xml:space="preserve">                                       </w:t>
    </w:r>
    <w:r>
      <w:fldChar w:fldCharType="begin"/>
    </w:r>
    <w:r>
      <w:instrText>PAGE   \* MERGEFORMAT</w:instrText>
    </w:r>
    <w:r>
      <w:fldChar w:fldCharType="separate"/>
    </w:r>
    <w:r w:rsidR="004731DD">
      <w:rPr>
        <w:noProof/>
      </w:rPr>
      <w:t>5</w:t>
    </w:r>
    <w:r>
      <w:fldChar w:fldCharType="end"/>
    </w:r>
    <w:r>
      <w:t xml:space="preserve">                                               </w:t>
    </w:r>
    <w:r>
      <w:rPr>
        <w:noProof/>
        <w:lang w:eastAsia="it-IT"/>
      </w:rPr>
      <w:drawing>
        <wp:inline distT="0" distB="0" distL="0" distR="0">
          <wp:extent cx="1296035" cy="572770"/>
          <wp:effectExtent l="0" t="0" r="0" b="0"/>
          <wp:docPr id="21" name="Immagine 21" descr="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35" cy="572770"/>
                  </a:xfrm>
                  <a:prstGeom prst="rect">
                    <a:avLst/>
                  </a:prstGeom>
                  <a:noFill/>
                  <a:ln>
                    <a:noFill/>
                  </a:ln>
                </pic:spPr>
              </pic:pic>
            </a:graphicData>
          </a:graphic>
        </wp:inline>
      </w:drawing>
    </w:r>
  </w:p>
  <w:p w:rsidR="00B47799" w:rsidRPr="005749C0" w:rsidRDefault="005749C0" w:rsidP="005749C0">
    <w:pPr>
      <w:spacing w:line="184" w:lineRule="exact"/>
      <w:ind w:left="20"/>
      <w:jc w:val="center"/>
      <w:rPr>
        <w:sz w:val="16"/>
      </w:rPr>
    </w:pPr>
    <w:r>
      <w:rPr>
        <w:sz w:val="16"/>
      </w:rPr>
      <w:t xml:space="preserve">PROGETTO PNES - </w:t>
    </w:r>
    <w:r w:rsidRPr="00D12BAF">
      <w:rPr>
        <w:sz w:val="16"/>
        <w:szCs w:val="20"/>
        <w:lang w:eastAsia="zh-CN"/>
      </w:rPr>
      <w:t xml:space="preserve">conclusione di un accordo quadro con unico operatore economico per l’affidamento </w:t>
    </w:r>
    <w:r>
      <w:rPr>
        <w:sz w:val="16"/>
      </w:rPr>
      <w:t>della</w:t>
    </w:r>
    <w:r>
      <w:rPr>
        <w:spacing w:val="14"/>
        <w:sz w:val="16"/>
      </w:rPr>
      <w:t xml:space="preserve"> </w:t>
    </w:r>
    <w:r>
      <w:rPr>
        <w:sz w:val="16"/>
      </w:rPr>
      <w:t>fornitura</w:t>
    </w:r>
    <w:r>
      <w:rPr>
        <w:spacing w:val="16"/>
        <w:sz w:val="16"/>
      </w:rPr>
      <w:t xml:space="preserve"> </w:t>
    </w:r>
    <w:r>
      <w:rPr>
        <w:sz w:val="16"/>
      </w:rPr>
      <w:t>di</w:t>
    </w:r>
    <w:r>
      <w:rPr>
        <w:spacing w:val="13"/>
        <w:sz w:val="16"/>
      </w:rPr>
      <w:t xml:space="preserve"> </w:t>
    </w:r>
    <w:r>
      <w:rPr>
        <w:sz w:val="16"/>
      </w:rPr>
      <w:t>prodotti</w:t>
    </w:r>
    <w:r>
      <w:rPr>
        <w:spacing w:val="14"/>
        <w:sz w:val="16"/>
      </w:rPr>
      <w:t xml:space="preserve"> </w:t>
    </w:r>
    <w:r>
      <w:rPr>
        <w:sz w:val="16"/>
      </w:rPr>
      <w:t xml:space="preserve">farmaceutici ad un distributore/grossista </w:t>
    </w:r>
    <w:r w:rsidR="00E87D41">
      <w:rPr>
        <w:sz w:val="16"/>
      </w:rPr>
      <w:t xml:space="preserve">– PATTO </w:t>
    </w:r>
    <w:r w:rsidR="00E87D41" w:rsidRPr="00957E96">
      <w:rPr>
        <w:caps/>
        <w:sz w:val="16"/>
      </w:rPr>
      <w:t>D</w:t>
    </w:r>
    <w:r w:rsidR="00E87D41">
      <w:rPr>
        <w:caps/>
        <w:sz w:val="16"/>
      </w:rPr>
      <w:t>I legalit</w:t>
    </w:r>
    <w:r w:rsidR="00E87D41" w:rsidRPr="00957E96">
      <w:rPr>
        <w:caps/>
        <w:sz w:val="16"/>
      </w:rPr>
      <w:t>à</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363" w:rsidRDefault="00787363">
      <w:r>
        <w:separator/>
      </w:r>
    </w:p>
  </w:footnote>
  <w:footnote w:type="continuationSeparator" w:id="0">
    <w:p w:rsidR="00787363" w:rsidRDefault="00787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FC" w:rsidRDefault="00E87D41" w:rsidP="007F06FC">
    <w:pPr>
      <w:pStyle w:val="Intestazione"/>
      <w:tabs>
        <w:tab w:val="clear" w:pos="4819"/>
        <w:tab w:val="clear" w:pos="9638"/>
        <w:tab w:val="left" w:pos="2054"/>
        <w:tab w:val="left" w:pos="3105"/>
      </w:tabs>
    </w:pPr>
    <w:r>
      <w:rPr>
        <w:noProof/>
        <w:lang w:eastAsia="it-IT"/>
      </w:rPr>
      <w:drawing>
        <wp:inline distT="0" distB="0" distL="0" distR="0">
          <wp:extent cx="6058923" cy="396207"/>
          <wp:effectExtent l="0" t="0" r="0" b="444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NES UP.png"/>
                  <pic:cNvPicPr/>
                </pic:nvPicPr>
                <pic:blipFill>
                  <a:blip r:embed="rId1">
                    <a:extLst>
                      <a:ext uri="{28A0092B-C50C-407E-A947-70E740481C1C}">
                        <a14:useLocalDpi xmlns:a14="http://schemas.microsoft.com/office/drawing/2010/main" val="0"/>
                      </a:ext>
                    </a:extLst>
                  </a:blip>
                  <a:stretch>
                    <a:fillRect/>
                  </a:stretch>
                </pic:blipFill>
                <pic:spPr>
                  <a:xfrm>
                    <a:off x="0" y="0"/>
                    <a:ext cx="6058923" cy="396207"/>
                  </a:xfrm>
                  <a:prstGeom prst="rect">
                    <a:avLst/>
                  </a:prstGeom>
                </pic:spPr>
              </pic:pic>
            </a:graphicData>
          </a:graphic>
        </wp:inline>
      </w:drawing>
    </w:r>
    <w:r w:rsidR="007F06F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B233E"/>
    <w:multiLevelType w:val="hybridMultilevel"/>
    <w:tmpl w:val="5C8AA324"/>
    <w:lvl w:ilvl="0" w:tplc="14766AE6">
      <w:numFmt w:val="bullet"/>
      <w:lvlText w:val="*"/>
      <w:lvlJc w:val="left"/>
      <w:pPr>
        <w:ind w:left="112" w:hanging="173"/>
      </w:pPr>
      <w:rPr>
        <w:rFonts w:ascii="Times New Roman" w:eastAsia="Times New Roman" w:hAnsi="Times New Roman" w:cs="Times New Roman" w:hint="default"/>
        <w:i/>
        <w:iCs/>
        <w:w w:val="99"/>
        <w:sz w:val="20"/>
        <w:szCs w:val="20"/>
        <w:lang w:val="it-IT" w:eastAsia="en-US" w:bidi="ar-SA"/>
      </w:rPr>
    </w:lvl>
    <w:lvl w:ilvl="1" w:tplc="9BDA9086">
      <w:numFmt w:val="bullet"/>
      <w:lvlText w:val=""/>
      <w:lvlJc w:val="left"/>
      <w:pPr>
        <w:ind w:left="832" w:hanging="360"/>
      </w:pPr>
      <w:rPr>
        <w:rFonts w:ascii="Wingdings" w:eastAsia="Wingdings" w:hAnsi="Wingdings" w:cs="Wingdings" w:hint="default"/>
        <w:w w:val="99"/>
        <w:sz w:val="20"/>
        <w:szCs w:val="20"/>
        <w:lang w:val="it-IT" w:eastAsia="en-US" w:bidi="ar-SA"/>
      </w:rPr>
    </w:lvl>
    <w:lvl w:ilvl="2" w:tplc="0EEE1674">
      <w:numFmt w:val="bullet"/>
      <w:lvlText w:val=""/>
      <w:lvlJc w:val="left"/>
      <w:pPr>
        <w:ind w:left="1552" w:hanging="360"/>
      </w:pPr>
      <w:rPr>
        <w:rFonts w:ascii="Symbol" w:eastAsia="Symbol" w:hAnsi="Symbol" w:cs="Symbol" w:hint="default"/>
        <w:w w:val="99"/>
        <w:sz w:val="20"/>
        <w:szCs w:val="20"/>
        <w:lang w:val="it-IT" w:eastAsia="en-US" w:bidi="ar-SA"/>
      </w:rPr>
    </w:lvl>
    <w:lvl w:ilvl="3" w:tplc="C7F4703A">
      <w:numFmt w:val="bullet"/>
      <w:lvlText w:val="•"/>
      <w:lvlJc w:val="left"/>
      <w:pPr>
        <w:ind w:left="2598" w:hanging="360"/>
      </w:pPr>
      <w:rPr>
        <w:rFonts w:hint="default"/>
        <w:lang w:val="it-IT" w:eastAsia="en-US" w:bidi="ar-SA"/>
      </w:rPr>
    </w:lvl>
    <w:lvl w:ilvl="4" w:tplc="D8B2A3C2">
      <w:numFmt w:val="bullet"/>
      <w:lvlText w:val="•"/>
      <w:lvlJc w:val="left"/>
      <w:pPr>
        <w:ind w:left="3636" w:hanging="360"/>
      </w:pPr>
      <w:rPr>
        <w:rFonts w:hint="default"/>
        <w:lang w:val="it-IT" w:eastAsia="en-US" w:bidi="ar-SA"/>
      </w:rPr>
    </w:lvl>
    <w:lvl w:ilvl="5" w:tplc="B336B2DE">
      <w:numFmt w:val="bullet"/>
      <w:lvlText w:val="•"/>
      <w:lvlJc w:val="left"/>
      <w:pPr>
        <w:ind w:left="4674" w:hanging="360"/>
      </w:pPr>
      <w:rPr>
        <w:rFonts w:hint="default"/>
        <w:lang w:val="it-IT" w:eastAsia="en-US" w:bidi="ar-SA"/>
      </w:rPr>
    </w:lvl>
    <w:lvl w:ilvl="6" w:tplc="A2B43E08">
      <w:numFmt w:val="bullet"/>
      <w:lvlText w:val="•"/>
      <w:lvlJc w:val="left"/>
      <w:pPr>
        <w:ind w:left="5713" w:hanging="360"/>
      </w:pPr>
      <w:rPr>
        <w:rFonts w:hint="default"/>
        <w:lang w:val="it-IT" w:eastAsia="en-US" w:bidi="ar-SA"/>
      </w:rPr>
    </w:lvl>
    <w:lvl w:ilvl="7" w:tplc="36B2984A">
      <w:numFmt w:val="bullet"/>
      <w:lvlText w:val="•"/>
      <w:lvlJc w:val="left"/>
      <w:pPr>
        <w:ind w:left="6751" w:hanging="360"/>
      </w:pPr>
      <w:rPr>
        <w:rFonts w:hint="default"/>
        <w:lang w:val="it-IT" w:eastAsia="en-US" w:bidi="ar-SA"/>
      </w:rPr>
    </w:lvl>
    <w:lvl w:ilvl="8" w:tplc="D96A4346">
      <w:numFmt w:val="bullet"/>
      <w:lvlText w:val="•"/>
      <w:lvlJc w:val="left"/>
      <w:pPr>
        <w:ind w:left="7789" w:hanging="360"/>
      </w:pPr>
      <w:rPr>
        <w:rFonts w:hint="default"/>
        <w:lang w:val="it-IT" w:eastAsia="en-US" w:bidi="ar-SA"/>
      </w:rPr>
    </w:lvl>
  </w:abstractNum>
  <w:abstractNum w:abstractNumId="1" w15:restartNumberingAfterBreak="0">
    <w:nsid w:val="12DC3388"/>
    <w:multiLevelType w:val="hybridMultilevel"/>
    <w:tmpl w:val="5DEC8F48"/>
    <w:lvl w:ilvl="0" w:tplc="32068580">
      <w:numFmt w:val="bullet"/>
      <w:lvlText w:val="-"/>
      <w:lvlJc w:val="left"/>
      <w:pPr>
        <w:ind w:left="112" w:hanging="138"/>
      </w:pPr>
      <w:rPr>
        <w:rFonts w:ascii="Times New Roman" w:eastAsia="Times New Roman" w:hAnsi="Times New Roman" w:cs="Times New Roman" w:hint="default"/>
        <w:w w:val="100"/>
        <w:sz w:val="24"/>
        <w:szCs w:val="24"/>
        <w:lang w:val="it-IT" w:eastAsia="en-US" w:bidi="ar-SA"/>
      </w:rPr>
    </w:lvl>
    <w:lvl w:ilvl="1" w:tplc="05B8A7DC">
      <w:numFmt w:val="bullet"/>
      <w:lvlText w:val="•"/>
      <w:lvlJc w:val="left"/>
      <w:pPr>
        <w:ind w:left="1094" w:hanging="138"/>
      </w:pPr>
      <w:rPr>
        <w:rFonts w:hint="default"/>
        <w:lang w:val="it-IT" w:eastAsia="en-US" w:bidi="ar-SA"/>
      </w:rPr>
    </w:lvl>
    <w:lvl w:ilvl="2" w:tplc="49A0FEA6">
      <w:numFmt w:val="bullet"/>
      <w:lvlText w:val="•"/>
      <w:lvlJc w:val="left"/>
      <w:pPr>
        <w:ind w:left="2069" w:hanging="138"/>
      </w:pPr>
      <w:rPr>
        <w:rFonts w:hint="default"/>
        <w:lang w:val="it-IT" w:eastAsia="en-US" w:bidi="ar-SA"/>
      </w:rPr>
    </w:lvl>
    <w:lvl w:ilvl="3" w:tplc="BEA40924">
      <w:numFmt w:val="bullet"/>
      <w:lvlText w:val="•"/>
      <w:lvlJc w:val="left"/>
      <w:pPr>
        <w:ind w:left="3043" w:hanging="138"/>
      </w:pPr>
      <w:rPr>
        <w:rFonts w:hint="default"/>
        <w:lang w:val="it-IT" w:eastAsia="en-US" w:bidi="ar-SA"/>
      </w:rPr>
    </w:lvl>
    <w:lvl w:ilvl="4" w:tplc="08D8C978">
      <w:numFmt w:val="bullet"/>
      <w:lvlText w:val="•"/>
      <w:lvlJc w:val="left"/>
      <w:pPr>
        <w:ind w:left="4018" w:hanging="138"/>
      </w:pPr>
      <w:rPr>
        <w:rFonts w:hint="default"/>
        <w:lang w:val="it-IT" w:eastAsia="en-US" w:bidi="ar-SA"/>
      </w:rPr>
    </w:lvl>
    <w:lvl w:ilvl="5" w:tplc="B948A4BE">
      <w:numFmt w:val="bullet"/>
      <w:lvlText w:val="•"/>
      <w:lvlJc w:val="left"/>
      <w:pPr>
        <w:ind w:left="4993" w:hanging="138"/>
      </w:pPr>
      <w:rPr>
        <w:rFonts w:hint="default"/>
        <w:lang w:val="it-IT" w:eastAsia="en-US" w:bidi="ar-SA"/>
      </w:rPr>
    </w:lvl>
    <w:lvl w:ilvl="6" w:tplc="B3C07F98">
      <w:numFmt w:val="bullet"/>
      <w:lvlText w:val="•"/>
      <w:lvlJc w:val="left"/>
      <w:pPr>
        <w:ind w:left="5967" w:hanging="138"/>
      </w:pPr>
      <w:rPr>
        <w:rFonts w:hint="default"/>
        <w:lang w:val="it-IT" w:eastAsia="en-US" w:bidi="ar-SA"/>
      </w:rPr>
    </w:lvl>
    <w:lvl w:ilvl="7" w:tplc="6BBEEA18">
      <w:numFmt w:val="bullet"/>
      <w:lvlText w:val="•"/>
      <w:lvlJc w:val="left"/>
      <w:pPr>
        <w:ind w:left="6942" w:hanging="138"/>
      </w:pPr>
      <w:rPr>
        <w:rFonts w:hint="default"/>
        <w:lang w:val="it-IT" w:eastAsia="en-US" w:bidi="ar-SA"/>
      </w:rPr>
    </w:lvl>
    <w:lvl w:ilvl="8" w:tplc="502E4434">
      <w:numFmt w:val="bullet"/>
      <w:lvlText w:val="•"/>
      <w:lvlJc w:val="left"/>
      <w:pPr>
        <w:ind w:left="7917" w:hanging="138"/>
      </w:pPr>
      <w:rPr>
        <w:rFonts w:hint="default"/>
        <w:lang w:val="it-IT" w:eastAsia="en-US" w:bidi="ar-SA"/>
      </w:rPr>
    </w:lvl>
  </w:abstractNum>
  <w:abstractNum w:abstractNumId="2" w15:restartNumberingAfterBreak="0">
    <w:nsid w:val="1E055668"/>
    <w:multiLevelType w:val="hybridMultilevel"/>
    <w:tmpl w:val="2AA69164"/>
    <w:lvl w:ilvl="0" w:tplc="2C0043C8">
      <w:start w:val="1"/>
      <w:numFmt w:val="decimal"/>
      <w:lvlText w:val="%1."/>
      <w:lvlJc w:val="left"/>
      <w:pPr>
        <w:ind w:left="112" w:hanging="243"/>
      </w:pPr>
      <w:rPr>
        <w:rFonts w:ascii="Times New Roman" w:eastAsia="Times New Roman" w:hAnsi="Times New Roman" w:cs="Times New Roman" w:hint="default"/>
        <w:w w:val="100"/>
        <w:sz w:val="24"/>
        <w:szCs w:val="24"/>
        <w:lang w:val="it-IT" w:eastAsia="en-US" w:bidi="ar-SA"/>
      </w:rPr>
    </w:lvl>
    <w:lvl w:ilvl="1" w:tplc="DAE88DCE">
      <w:numFmt w:val="bullet"/>
      <w:lvlText w:val="•"/>
      <w:lvlJc w:val="left"/>
      <w:pPr>
        <w:ind w:left="1094" w:hanging="243"/>
      </w:pPr>
      <w:rPr>
        <w:rFonts w:hint="default"/>
        <w:lang w:val="it-IT" w:eastAsia="en-US" w:bidi="ar-SA"/>
      </w:rPr>
    </w:lvl>
    <w:lvl w:ilvl="2" w:tplc="94C4AE50">
      <w:numFmt w:val="bullet"/>
      <w:lvlText w:val="•"/>
      <w:lvlJc w:val="left"/>
      <w:pPr>
        <w:ind w:left="2069" w:hanging="243"/>
      </w:pPr>
      <w:rPr>
        <w:rFonts w:hint="default"/>
        <w:lang w:val="it-IT" w:eastAsia="en-US" w:bidi="ar-SA"/>
      </w:rPr>
    </w:lvl>
    <w:lvl w:ilvl="3" w:tplc="E222EBBE">
      <w:numFmt w:val="bullet"/>
      <w:lvlText w:val="•"/>
      <w:lvlJc w:val="left"/>
      <w:pPr>
        <w:ind w:left="3043" w:hanging="243"/>
      </w:pPr>
      <w:rPr>
        <w:rFonts w:hint="default"/>
        <w:lang w:val="it-IT" w:eastAsia="en-US" w:bidi="ar-SA"/>
      </w:rPr>
    </w:lvl>
    <w:lvl w:ilvl="4" w:tplc="9BE2BF1E">
      <w:numFmt w:val="bullet"/>
      <w:lvlText w:val="•"/>
      <w:lvlJc w:val="left"/>
      <w:pPr>
        <w:ind w:left="4018" w:hanging="243"/>
      </w:pPr>
      <w:rPr>
        <w:rFonts w:hint="default"/>
        <w:lang w:val="it-IT" w:eastAsia="en-US" w:bidi="ar-SA"/>
      </w:rPr>
    </w:lvl>
    <w:lvl w:ilvl="5" w:tplc="805CED3E">
      <w:numFmt w:val="bullet"/>
      <w:lvlText w:val="•"/>
      <w:lvlJc w:val="left"/>
      <w:pPr>
        <w:ind w:left="4993" w:hanging="243"/>
      </w:pPr>
      <w:rPr>
        <w:rFonts w:hint="default"/>
        <w:lang w:val="it-IT" w:eastAsia="en-US" w:bidi="ar-SA"/>
      </w:rPr>
    </w:lvl>
    <w:lvl w:ilvl="6" w:tplc="06E26A9E">
      <w:numFmt w:val="bullet"/>
      <w:lvlText w:val="•"/>
      <w:lvlJc w:val="left"/>
      <w:pPr>
        <w:ind w:left="5967" w:hanging="243"/>
      </w:pPr>
      <w:rPr>
        <w:rFonts w:hint="default"/>
        <w:lang w:val="it-IT" w:eastAsia="en-US" w:bidi="ar-SA"/>
      </w:rPr>
    </w:lvl>
    <w:lvl w:ilvl="7" w:tplc="8E7A6A22">
      <w:numFmt w:val="bullet"/>
      <w:lvlText w:val="•"/>
      <w:lvlJc w:val="left"/>
      <w:pPr>
        <w:ind w:left="6942" w:hanging="243"/>
      </w:pPr>
      <w:rPr>
        <w:rFonts w:hint="default"/>
        <w:lang w:val="it-IT" w:eastAsia="en-US" w:bidi="ar-SA"/>
      </w:rPr>
    </w:lvl>
    <w:lvl w:ilvl="8" w:tplc="F410BFCE">
      <w:numFmt w:val="bullet"/>
      <w:lvlText w:val="•"/>
      <w:lvlJc w:val="left"/>
      <w:pPr>
        <w:ind w:left="7917" w:hanging="243"/>
      </w:pPr>
      <w:rPr>
        <w:rFonts w:hint="default"/>
        <w:lang w:val="it-IT" w:eastAsia="en-US" w:bidi="ar-SA"/>
      </w:rPr>
    </w:lvl>
  </w:abstractNum>
  <w:abstractNum w:abstractNumId="3" w15:restartNumberingAfterBreak="0">
    <w:nsid w:val="2F33709C"/>
    <w:multiLevelType w:val="hybridMultilevel"/>
    <w:tmpl w:val="D172B858"/>
    <w:lvl w:ilvl="0" w:tplc="AECA186C">
      <w:start w:val="1"/>
      <w:numFmt w:val="decimal"/>
      <w:lvlText w:val="%1."/>
      <w:lvlJc w:val="left"/>
      <w:pPr>
        <w:ind w:left="112" w:hanging="238"/>
      </w:pPr>
      <w:rPr>
        <w:rFonts w:ascii="Times New Roman" w:eastAsia="Times New Roman" w:hAnsi="Times New Roman" w:cs="Times New Roman" w:hint="default"/>
        <w:w w:val="100"/>
        <w:sz w:val="24"/>
        <w:szCs w:val="24"/>
        <w:lang w:val="it-IT" w:eastAsia="en-US" w:bidi="ar-SA"/>
      </w:rPr>
    </w:lvl>
    <w:lvl w:ilvl="1" w:tplc="316C416C">
      <w:numFmt w:val="bullet"/>
      <w:lvlText w:val="•"/>
      <w:lvlJc w:val="left"/>
      <w:pPr>
        <w:ind w:left="1094" w:hanging="238"/>
      </w:pPr>
      <w:rPr>
        <w:rFonts w:hint="default"/>
        <w:lang w:val="it-IT" w:eastAsia="en-US" w:bidi="ar-SA"/>
      </w:rPr>
    </w:lvl>
    <w:lvl w:ilvl="2" w:tplc="57D4F946">
      <w:numFmt w:val="bullet"/>
      <w:lvlText w:val="•"/>
      <w:lvlJc w:val="left"/>
      <w:pPr>
        <w:ind w:left="2069" w:hanging="238"/>
      </w:pPr>
      <w:rPr>
        <w:rFonts w:hint="default"/>
        <w:lang w:val="it-IT" w:eastAsia="en-US" w:bidi="ar-SA"/>
      </w:rPr>
    </w:lvl>
    <w:lvl w:ilvl="3" w:tplc="BD643614">
      <w:numFmt w:val="bullet"/>
      <w:lvlText w:val="•"/>
      <w:lvlJc w:val="left"/>
      <w:pPr>
        <w:ind w:left="3043" w:hanging="238"/>
      </w:pPr>
      <w:rPr>
        <w:rFonts w:hint="default"/>
        <w:lang w:val="it-IT" w:eastAsia="en-US" w:bidi="ar-SA"/>
      </w:rPr>
    </w:lvl>
    <w:lvl w:ilvl="4" w:tplc="ECFACDA6">
      <w:numFmt w:val="bullet"/>
      <w:lvlText w:val="•"/>
      <w:lvlJc w:val="left"/>
      <w:pPr>
        <w:ind w:left="4018" w:hanging="238"/>
      </w:pPr>
      <w:rPr>
        <w:rFonts w:hint="default"/>
        <w:lang w:val="it-IT" w:eastAsia="en-US" w:bidi="ar-SA"/>
      </w:rPr>
    </w:lvl>
    <w:lvl w:ilvl="5" w:tplc="E856B61C">
      <w:numFmt w:val="bullet"/>
      <w:lvlText w:val="•"/>
      <w:lvlJc w:val="left"/>
      <w:pPr>
        <w:ind w:left="4993" w:hanging="238"/>
      </w:pPr>
      <w:rPr>
        <w:rFonts w:hint="default"/>
        <w:lang w:val="it-IT" w:eastAsia="en-US" w:bidi="ar-SA"/>
      </w:rPr>
    </w:lvl>
    <w:lvl w:ilvl="6" w:tplc="CF3E3D7E">
      <w:numFmt w:val="bullet"/>
      <w:lvlText w:val="•"/>
      <w:lvlJc w:val="left"/>
      <w:pPr>
        <w:ind w:left="5967" w:hanging="238"/>
      </w:pPr>
      <w:rPr>
        <w:rFonts w:hint="default"/>
        <w:lang w:val="it-IT" w:eastAsia="en-US" w:bidi="ar-SA"/>
      </w:rPr>
    </w:lvl>
    <w:lvl w:ilvl="7" w:tplc="77BC0612">
      <w:numFmt w:val="bullet"/>
      <w:lvlText w:val="•"/>
      <w:lvlJc w:val="left"/>
      <w:pPr>
        <w:ind w:left="6942" w:hanging="238"/>
      </w:pPr>
      <w:rPr>
        <w:rFonts w:hint="default"/>
        <w:lang w:val="it-IT" w:eastAsia="en-US" w:bidi="ar-SA"/>
      </w:rPr>
    </w:lvl>
    <w:lvl w:ilvl="8" w:tplc="1BF047BA">
      <w:numFmt w:val="bullet"/>
      <w:lvlText w:val="•"/>
      <w:lvlJc w:val="left"/>
      <w:pPr>
        <w:ind w:left="7917" w:hanging="238"/>
      </w:pPr>
      <w:rPr>
        <w:rFonts w:hint="default"/>
        <w:lang w:val="it-IT" w:eastAsia="en-US" w:bidi="ar-SA"/>
      </w:rPr>
    </w:lvl>
  </w:abstractNum>
  <w:abstractNum w:abstractNumId="4" w15:restartNumberingAfterBreak="0">
    <w:nsid w:val="36F34E5B"/>
    <w:multiLevelType w:val="hybridMultilevel"/>
    <w:tmpl w:val="9F68F5EC"/>
    <w:lvl w:ilvl="0" w:tplc="FF1C5D5A">
      <w:start w:val="1"/>
      <w:numFmt w:val="upperRoman"/>
      <w:lvlText w:val="%1."/>
      <w:lvlJc w:val="left"/>
      <w:pPr>
        <w:ind w:left="369" w:hanging="257"/>
      </w:pPr>
      <w:rPr>
        <w:rFonts w:ascii="Times New Roman" w:eastAsia="Times New Roman" w:hAnsi="Times New Roman" w:cs="Times New Roman" w:hint="default"/>
        <w:spacing w:val="-4"/>
        <w:w w:val="100"/>
        <w:sz w:val="24"/>
        <w:szCs w:val="24"/>
        <w:lang w:val="it-IT" w:eastAsia="en-US" w:bidi="ar-SA"/>
      </w:rPr>
    </w:lvl>
    <w:lvl w:ilvl="1" w:tplc="AFC83F54">
      <w:numFmt w:val="bullet"/>
      <w:lvlText w:val="•"/>
      <w:lvlJc w:val="left"/>
      <w:pPr>
        <w:ind w:left="1310" w:hanging="257"/>
      </w:pPr>
      <w:rPr>
        <w:rFonts w:hint="default"/>
        <w:lang w:val="it-IT" w:eastAsia="en-US" w:bidi="ar-SA"/>
      </w:rPr>
    </w:lvl>
    <w:lvl w:ilvl="2" w:tplc="FD7E78CC">
      <w:numFmt w:val="bullet"/>
      <w:lvlText w:val="•"/>
      <w:lvlJc w:val="left"/>
      <w:pPr>
        <w:ind w:left="2261" w:hanging="257"/>
      </w:pPr>
      <w:rPr>
        <w:rFonts w:hint="default"/>
        <w:lang w:val="it-IT" w:eastAsia="en-US" w:bidi="ar-SA"/>
      </w:rPr>
    </w:lvl>
    <w:lvl w:ilvl="3" w:tplc="A89C04E2">
      <w:numFmt w:val="bullet"/>
      <w:lvlText w:val="•"/>
      <w:lvlJc w:val="left"/>
      <w:pPr>
        <w:ind w:left="3211" w:hanging="257"/>
      </w:pPr>
      <w:rPr>
        <w:rFonts w:hint="default"/>
        <w:lang w:val="it-IT" w:eastAsia="en-US" w:bidi="ar-SA"/>
      </w:rPr>
    </w:lvl>
    <w:lvl w:ilvl="4" w:tplc="D63C4FC6">
      <w:numFmt w:val="bullet"/>
      <w:lvlText w:val="•"/>
      <w:lvlJc w:val="left"/>
      <w:pPr>
        <w:ind w:left="4162" w:hanging="257"/>
      </w:pPr>
      <w:rPr>
        <w:rFonts w:hint="default"/>
        <w:lang w:val="it-IT" w:eastAsia="en-US" w:bidi="ar-SA"/>
      </w:rPr>
    </w:lvl>
    <w:lvl w:ilvl="5" w:tplc="BC243E84">
      <w:numFmt w:val="bullet"/>
      <w:lvlText w:val="•"/>
      <w:lvlJc w:val="left"/>
      <w:pPr>
        <w:ind w:left="5113" w:hanging="257"/>
      </w:pPr>
      <w:rPr>
        <w:rFonts w:hint="default"/>
        <w:lang w:val="it-IT" w:eastAsia="en-US" w:bidi="ar-SA"/>
      </w:rPr>
    </w:lvl>
    <w:lvl w:ilvl="6" w:tplc="C29ECB1A">
      <w:numFmt w:val="bullet"/>
      <w:lvlText w:val="•"/>
      <w:lvlJc w:val="left"/>
      <w:pPr>
        <w:ind w:left="6063" w:hanging="257"/>
      </w:pPr>
      <w:rPr>
        <w:rFonts w:hint="default"/>
        <w:lang w:val="it-IT" w:eastAsia="en-US" w:bidi="ar-SA"/>
      </w:rPr>
    </w:lvl>
    <w:lvl w:ilvl="7" w:tplc="5758362C">
      <w:numFmt w:val="bullet"/>
      <w:lvlText w:val="•"/>
      <w:lvlJc w:val="left"/>
      <w:pPr>
        <w:ind w:left="7014" w:hanging="257"/>
      </w:pPr>
      <w:rPr>
        <w:rFonts w:hint="default"/>
        <w:lang w:val="it-IT" w:eastAsia="en-US" w:bidi="ar-SA"/>
      </w:rPr>
    </w:lvl>
    <w:lvl w:ilvl="8" w:tplc="886634B2">
      <w:numFmt w:val="bullet"/>
      <w:lvlText w:val="•"/>
      <w:lvlJc w:val="left"/>
      <w:pPr>
        <w:ind w:left="7965" w:hanging="257"/>
      </w:pPr>
      <w:rPr>
        <w:rFonts w:hint="default"/>
        <w:lang w:val="it-IT" w:eastAsia="en-US" w:bidi="ar-SA"/>
      </w:rPr>
    </w:lvl>
  </w:abstractNum>
  <w:abstractNum w:abstractNumId="5" w15:restartNumberingAfterBreak="0">
    <w:nsid w:val="4AFF64CF"/>
    <w:multiLevelType w:val="hybridMultilevel"/>
    <w:tmpl w:val="59207856"/>
    <w:lvl w:ilvl="0" w:tplc="13CA959A">
      <w:start w:val="1"/>
      <w:numFmt w:val="decimal"/>
      <w:lvlText w:val="%1."/>
      <w:lvlJc w:val="left"/>
      <w:pPr>
        <w:ind w:left="112" w:hanging="250"/>
      </w:pPr>
      <w:rPr>
        <w:rFonts w:ascii="Times New Roman" w:eastAsia="Times New Roman" w:hAnsi="Times New Roman" w:cs="Times New Roman" w:hint="default"/>
        <w:b/>
        <w:bCs/>
        <w:w w:val="100"/>
        <w:sz w:val="24"/>
        <w:szCs w:val="24"/>
        <w:lang w:val="it-IT" w:eastAsia="en-US" w:bidi="ar-SA"/>
      </w:rPr>
    </w:lvl>
    <w:lvl w:ilvl="1" w:tplc="D0609412">
      <w:numFmt w:val="bullet"/>
      <w:lvlText w:val="•"/>
      <w:lvlJc w:val="left"/>
      <w:pPr>
        <w:ind w:left="1094" w:hanging="250"/>
      </w:pPr>
      <w:rPr>
        <w:rFonts w:hint="default"/>
        <w:lang w:val="it-IT" w:eastAsia="en-US" w:bidi="ar-SA"/>
      </w:rPr>
    </w:lvl>
    <w:lvl w:ilvl="2" w:tplc="F32C681E">
      <w:numFmt w:val="bullet"/>
      <w:lvlText w:val="•"/>
      <w:lvlJc w:val="left"/>
      <w:pPr>
        <w:ind w:left="2069" w:hanging="250"/>
      </w:pPr>
      <w:rPr>
        <w:rFonts w:hint="default"/>
        <w:lang w:val="it-IT" w:eastAsia="en-US" w:bidi="ar-SA"/>
      </w:rPr>
    </w:lvl>
    <w:lvl w:ilvl="3" w:tplc="D02CD9E4">
      <w:numFmt w:val="bullet"/>
      <w:lvlText w:val="•"/>
      <w:lvlJc w:val="left"/>
      <w:pPr>
        <w:ind w:left="3043" w:hanging="250"/>
      </w:pPr>
      <w:rPr>
        <w:rFonts w:hint="default"/>
        <w:lang w:val="it-IT" w:eastAsia="en-US" w:bidi="ar-SA"/>
      </w:rPr>
    </w:lvl>
    <w:lvl w:ilvl="4" w:tplc="8CBEBFD6">
      <w:numFmt w:val="bullet"/>
      <w:lvlText w:val="•"/>
      <w:lvlJc w:val="left"/>
      <w:pPr>
        <w:ind w:left="4018" w:hanging="250"/>
      </w:pPr>
      <w:rPr>
        <w:rFonts w:hint="default"/>
        <w:lang w:val="it-IT" w:eastAsia="en-US" w:bidi="ar-SA"/>
      </w:rPr>
    </w:lvl>
    <w:lvl w:ilvl="5" w:tplc="04663122">
      <w:numFmt w:val="bullet"/>
      <w:lvlText w:val="•"/>
      <w:lvlJc w:val="left"/>
      <w:pPr>
        <w:ind w:left="4993" w:hanging="250"/>
      </w:pPr>
      <w:rPr>
        <w:rFonts w:hint="default"/>
        <w:lang w:val="it-IT" w:eastAsia="en-US" w:bidi="ar-SA"/>
      </w:rPr>
    </w:lvl>
    <w:lvl w:ilvl="6" w:tplc="2F58CD08">
      <w:numFmt w:val="bullet"/>
      <w:lvlText w:val="•"/>
      <w:lvlJc w:val="left"/>
      <w:pPr>
        <w:ind w:left="5967" w:hanging="250"/>
      </w:pPr>
      <w:rPr>
        <w:rFonts w:hint="default"/>
        <w:lang w:val="it-IT" w:eastAsia="en-US" w:bidi="ar-SA"/>
      </w:rPr>
    </w:lvl>
    <w:lvl w:ilvl="7" w:tplc="461C0D12">
      <w:numFmt w:val="bullet"/>
      <w:lvlText w:val="•"/>
      <w:lvlJc w:val="left"/>
      <w:pPr>
        <w:ind w:left="6942" w:hanging="250"/>
      </w:pPr>
      <w:rPr>
        <w:rFonts w:hint="default"/>
        <w:lang w:val="it-IT" w:eastAsia="en-US" w:bidi="ar-SA"/>
      </w:rPr>
    </w:lvl>
    <w:lvl w:ilvl="8" w:tplc="EAAEA86A">
      <w:numFmt w:val="bullet"/>
      <w:lvlText w:val="•"/>
      <w:lvlJc w:val="left"/>
      <w:pPr>
        <w:ind w:left="7917" w:hanging="250"/>
      </w:pPr>
      <w:rPr>
        <w:rFonts w:hint="default"/>
        <w:lang w:val="it-IT" w:eastAsia="en-US" w:bidi="ar-SA"/>
      </w:rPr>
    </w:lvl>
  </w:abstractNum>
  <w:abstractNum w:abstractNumId="6" w15:restartNumberingAfterBreak="0">
    <w:nsid w:val="5B370AC9"/>
    <w:multiLevelType w:val="hybridMultilevel"/>
    <w:tmpl w:val="F45E5FB0"/>
    <w:lvl w:ilvl="0" w:tplc="5EB48188">
      <w:start w:val="1"/>
      <w:numFmt w:val="lowerLetter"/>
      <w:lvlText w:val="%1)"/>
      <w:lvlJc w:val="left"/>
      <w:pPr>
        <w:ind w:left="112" w:hanging="247"/>
      </w:pPr>
      <w:rPr>
        <w:rFonts w:ascii="Times New Roman" w:eastAsia="Times New Roman" w:hAnsi="Times New Roman" w:cs="Times New Roman" w:hint="default"/>
        <w:w w:val="100"/>
        <w:sz w:val="24"/>
        <w:szCs w:val="24"/>
        <w:lang w:val="it-IT" w:eastAsia="en-US" w:bidi="ar-SA"/>
      </w:rPr>
    </w:lvl>
    <w:lvl w:ilvl="1" w:tplc="BB3A331A">
      <w:numFmt w:val="bullet"/>
      <w:lvlText w:val="•"/>
      <w:lvlJc w:val="left"/>
      <w:pPr>
        <w:ind w:left="1094" w:hanging="247"/>
      </w:pPr>
      <w:rPr>
        <w:rFonts w:hint="default"/>
        <w:lang w:val="it-IT" w:eastAsia="en-US" w:bidi="ar-SA"/>
      </w:rPr>
    </w:lvl>
    <w:lvl w:ilvl="2" w:tplc="CDB65924">
      <w:numFmt w:val="bullet"/>
      <w:lvlText w:val="•"/>
      <w:lvlJc w:val="left"/>
      <w:pPr>
        <w:ind w:left="2069" w:hanging="247"/>
      </w:pPr>
      <w:rPr>
        <w:rFonts w:hint="default"/>
        <w:lang w:val="it-IT" w:eastAsia="en-US" w:bidi="ar-SA"/>
      </w:rPr>
    </w:lvl>
    <w:lvl w:ilvl="3" w:tplc="2904FFAA">
      <w:numFmt w:val="bullet"/>
      <w:lvlText w:val="•"/>
      <w:lvlJc w:val="left"/>
      <w:pPr>
        <w:ind w:left="3043" w:hanging="247"/>
      </w:pPr>
      <w:rPr>
        <w:rFonts w:hint="default"/>
        <w:lang w:val="it-IT" w:eastAsia="en-US" w:bidi="ar-SA"/>
      </w:rPr>
    </w:lvl>
    <w:lvl w:ilvl="4" w:tplc="CA5234DC">
      <w:numFmt w:val="bullet"/>
      <w:lvlText w:val="•"/>
      <w:lvlJc w:val="left"/>
      <w:pPr>
        <w:ind w:left="4018" w:hanging="247"/>
      </w:pPr>
      <w:rPr>
        <w:rFonts w:hint="default"/>
        <w:lang w:val="it-IT" w:eastAsia="en-US" w:bidi="ar-SA"/>
      </w:rPr>
    </w:lvl>
    <w:lvl w:ilvl="5" w:tplc="3C645202">
      <w:numFmt w:val="bullet"/>
      <w:lvlText w:val="•"/>
      <w:lvlJc w:val="left"/>
      <w:pPr>
        <w:ind w:left="4993" w:hanging="247"/>
      </w:pPr>
      <w:rPr>
        <w:rFonts w:hint="default"/>
        <w:lang w:val="it-IT" w:eastAsia="en-US" w:bidi="ar-SA"/>
      </w:rPr>
    </w:lvl>
    <w:lvl w:ilvl="6" w:tplc="890E5256">
      <w:numFmt w:val="bullet"/>
      <w:lvlText w:val="•"/>
      <w:lvlJc w:val="left"/>
      <w:pPr>
        <w:ind w:left="5967" w:hanging="247"/>
      </w:pPr>
      <w:rPr>
        <w:rFonts w:hint="default"/>
        <w:lang w:val="it-IT" w:eastAsia="en-US" w:bidi="ar-SA"/>
      </w:rPr>
    </w:lvl>
    <w:lvl w:ilvl="7" w:tplc="01685A46">
      <w:numFmt w:val="bullet"/>
      <w:lvlText w:val="•"/>
      <w:lvlJc w:val="left"/>
      <w:pPr>
        <w:ind w:left="6942" w:hanging="247"/>
      </w:pPr>
      <w:rPr>
        <w:rFonts w:hint="default"/>
        <w:lang w:val="it-IT" w:eastAsia="en-US" w:bidi="ar-SA"/>
      </w:rPr>
    </w:lvl>
    <w:lvl w:ilvl="8" w:tplc="8BA48338">
      <w:numFmt w:val="bullet"/>
      <w:lvlText w:val="•"/>
      <w:lvlJc w:val="left"/>
      <w:pPr>
        <w:ind w:left="7917" w:hanging="247"/>
      </w:pPr>
      <w:rPr>
        <w:rFonts w:hint="default"/>
        <w:lang w:val="it-IT" w:eastAsia="en-US" w:bidi="ar-SA"/>
      </w:rPr>
    </w:lvl>
  </w:abstractNum>
  <w:abstractNum w:abstractNumId="7" w15:restartNumberingAfterBreak="0">
    <w:nsid w:val="63416E70"/>
    <w:multiLevelType w:val="hybridMultilevel"/>
    <w:tmpl w:val="F802FEF0"/>
    <w:lvl w:ilvl="0" w:tplc="F42E101C">
      <w:start w:val="1"/>
      <w:numFmt w:val="decimal"/>
      <w:lvlText w:val="%1."/>
      <w:lvlJc w:val="left"/>
      <w:pPr>
        <w:ind w:left="112" w:hanging="291"/>
      </w:pPr>
      <w:rPr>
        <w:rFonts w:ascii="Times New Roman" w:eastAsia="Times New Roman" w:hAnsi="Times New Roman" w:cs="Times New Roman" w:hint="default"/>
        <w:b/>
        <w:bCs/>
        <w:w w:val="100"/>
        <w:sz w:val="24"/>
        <w:szCs w:val="24"/>
        <w:lang w:val="it-IT" w:eastAsia="en-US" w:bidi="ar-SA"/>
      </w:rPr>
    </w:lvl>
    <w:lvl w:ilvl="1" w:tplc="3D26612A">
      <w:start w:val="1"/>
      <w:numFmt w:val="lowerLetter"/>
      <w:lvlText w:val="%2."/>
      <w:lvlJc w:val="left"/>
      <w:pPr>
        <w:ind w:left="112" w:hanging="256"/>
        <w:jc w:val="right"/>
      </w:pPr>
      <w:rPr>
        <w:rFonts w:ascii="Times New Roman" w:eastAsia="Times New Roman" w:hAnsi="Times New Roman" w:cs="Times New Roman" w:hint="default"/>
        <w:w w:val="100"/>
        <w:sz w:val="24"/>
        <w:szCs w:val="24"/>
        <w:lang w:val="it-IT" w:eastAsia="en-US" w:bidi="ar-SA"/>
      </w:rPr>
    </w:lvl>
    <w:lvl w:ilvl="2" w:tplc="E7809598">
      <w:numFmt w:val="bullet"/>
      <w:lvlText w:val="•"/>
      <w:lvlJc w:val="left"/>
      <w:pPr>
        <w:ind w:left="2069" w:hanging="256"/>
      </w:pPr>
      <w:rPr>
        <w:rFonts w:hint="default"/>
        <w:lang w:val="it-IT" w:eastAsia="en-US" w:bidi="ar-SA"/>
      </w:rPr>
    </w:lvl>
    <w:lvl w:ilvl="3" w:tplc="8D520964">
      <w:numFmt w:val="bullet"/>
      <w:lvlText w:val="•"/>
      <w:lvlJc w:val="left"/>
      <w:pPr>
        <w:ind w:left="3043" w:hanging="256"/>
      </w:pPr>
      <w:rPr>
        <w:rFonts w:hint="default"/>
        <w:lang w:val="it-IT" w:eastAsia="en-US" w:bidi="ar-SA"/>
      </w:rPr>
    </w:lvl>
    <w:lvl w:ilvl="4" w:tplc="B97087F6">
      <w:numFmt w:val="bullet"/>
      <w:lvlText w:val="•"/>
      <w:lvlJc w:val="left"/>
      <w:pPr>
        <w:ind w:left="4018" w:hanging="256"/>
      </w:pPr>
      <w:rPr>
        <w:rFonts w:hint="default"/>
        <w:lang w:val="it-IT" w:eastAsia="en-US" w:bidi="ar-SA"/>
      </w:rPr>
    </w:lvl>
    <w:lvl w:ilvl="5" w:tplc="47808AFC">
      <w:numFmt w:val="bullet"/>
      <w:lvlText w:val="•"/>
      <w:lvlJc w:val="left"/>
      <w:pPr>
        <w:ind w:left="4993" w:hanging="256"/>
      </w:pPr>
      <w:rPr>
        <w:rFonts w:hint="default"/>
        <w:lang w:val="it-IT" w:eastAsia="en-US" w:bidi="ar-SA"/>
      </w:rPr>
    </w:lvl>
    <w:lvl w:ilvl="6" w:tplc="7250DC26">
      <w:numFmt w:val="bullet"/>
      <w:lvlText w:val="•"/>
      <w:lvlJc w:val="left"/>
      <w:pPr>
        <w:ind w:left="5967" w:hanging="256"/>
      </w:pPr>
      <w:rPr>
        <w:rFonts w:hint="default"/>
        <w:lang w:val="it-IT" w:eastAsia="en-US" w:bidi="ar-SA"/>
      </w:rPr>
    </w:lvl>
    <w:lvl w:ilvl="7" w:tplc="1F14B776">
      <w:numFmt w:val="bullet"/>
      <w:lvlText w:val="•"/>
      <w:lvlJc w:val="left"/>
      <w:pPr>
        <w:ind w:left="6942" w:hanging="256"/>
      </w:pPr>
      <w:rPr>
        <w:rFonts w:hint="default"/>
        <w:lang w:val="it-IT" w:eastAsia="en-US" w:bidi="ar-SA"/>
      </w:rPr>
    </w:lvl>
    <w:lvl w:ilvl="8" w:tplc="DFD69F16">
      <w:numFmt w:val="bullet"/>
      <w:lvlText w:val="•"/>
      <w:lvlJc w:val="left"/>
      <w:pPr>
        <w:ind w:left="7917" w:hanging="256"/>
      </w:pPr>
      <w:rPr>
        <w:rFonts w:hint="default"/>
        <w:lang w:val="it-IT" w:eastAsia="en-US" w:bidi="ar-SA"/>
      </w:rPr>
    </w:lvl>
  </w:abstractNum>
  <w:abstractNum w:abstractNumId="8" w15:restartNumberingAfterBreak="0">
    <w:nsid w:val="6D594EA7"/>
    <w:multiLevelType w:val="hybridMultilevel"/>
    <w:tmpl w:val="3D2408D8"/>
    <w:lvl w:ilvl="0" w:tplc="81D8C5AC">
      <w:start w:val="1"/>
      <w:numFmt w:val="decimal"/>
      <w:lvlText w:val="%1."/>
      <w:lvlJc w:val="left"/>
      <w:pPr>
        <w:ind w:left="112" w:hanging="183"/>
      </w:pPr>
      <w:rPr>
        <w:rFonts w:ascii="Times New Roman" w:eastAsia="Times New Roman" w:hAnsi="Times New Roman" w:cs="Times New Roman" w:hint="default"/>
        <w:w w:val="100"/>
        <w:sz w:val="22"/>
        <w:szCs w:val="22"/>
        <w:lang w:val="it-IT" w:eastAsia="en-US" w:bidi="ar-SA"/>
      </w:rPr>
    </w:lvl>
    <w:lvl w:ilvl="1" w:tplc="E7A66AAC">
      <w:start w:val="1"/>
      <w:numFmt w:val="decimal"/>
      <w:lvlText w:val="%2."/>
      <w:lvlJc w:val="left"/>
      <w:pPr>
        <w:ind w:left="112" w:hanging="315"/>
        <w:jc w:val="right"/>
      </w:pPr>
      <w:rPr>
        <w:rFonts w:ascii="Times New Roman" w:eastAsia="Times New Roman" w:hAnsi="Times New Roman" w:cs="Times New Roman" w:hint="default"/>
        <w:w w:val="100"/>
        <w:sz w:val="24"/>
        <w:szCs w:val="24"/>
        <w:lang w:val="it-IT" w:eastAsia="en-US" w:bidi="ar-SA"/>
      </w:rPr>
    </w:lvl>
    <w:lvl w:ilvl="2" w:tplc="DC3C852E">
      <w:numFmt w:val="bullet"/>
      <w:lvlText w:val="•"/>
      <w:lvlJc w:val="left"/>
      <w:pPr>
        <w:ind w:left="2069" w:hanging="315"/>
      </w:pPr>
      <w:rPr>
        <w:rFonts w:hint="default"/>
        <w:lang w:val="it-IT" w:eastAsia="en-US" w:bidi="ar-SA"/>
      </w:rPr>
    </w:lvl>
    <w:lvl w:ilvl="3" w:tplc="AB600518">
      <w:numFmt w:val="bullet"/>
      <w:lvlText w:val="•"/>
      <w:lvlJc w:val="left"/>
      <w:pPr>
        <w:ind w:left="3043" w:hanging="315"/>
      </w:pPr>
      <w:rPr>
        <w:rFonts w:hint="default"/>
        <w:lang w:val="it-IT" w:eastAsia="en-US" w:bidi="ar-SA"/>
      </w:rPr>
    </w:lvl>
    <w:lvl w:ilvl="4" w:tplc="D3FE4E60">
      <w:numFmt w:val="bullet"/>
      <w:lvlText w:val="•"/>
      <w:lvlJc w:val="left"/>
      <w:pPr>
        <w:ind w:left="4018" w:hanging="315"/>
      </w:pPr>
      <w:rPr>
        <w:rFonts w:hint="default"/>
        <w:lang w:val="it-IT" w:eastAsia="en-US" w:bidi="ar-SA"/>
      </w:rPr>
    </w:lvl>
    <w:lvl w:ilvl="5" w:tplc="141CE874">
      <w:numFmt w:val="bullet"/>
      <w:lvlText w:val="•"/>
      <w:lvlJc w:val="left"/>
      <w:pPr>
        <w:ind w:left="4993" w:hanging="315"/>
      </w:pPr>
      <w:rPr>
        <w:rFonts w:hint="default"/>
        <w:lang w:val="it-IT" w:eastAsia="en-US" w:bidi="ar-SA"/>
      </w:rPr>
    </w:lvl>
    <w:lvl w:ilvl="6" w:tplc="3E78FCD4">
      <w:numFmt w:val="bullet"/>
      <w:lvlText w:val="•"/>
      <w:lvlJc w:val="left"/>
      <w:pPr>
        <w:ind w:left="5967" w:hanging="315"/>
      </w:pPr>
      <w:rPr>
        <w:rFonts w:hint="default"/>
        <w:lang w:val="it-IT" w:eastAsia="en-US" w:bidi="ar-SA"/>
      </w:rPr>
    </w:lvl>
    <w:lvl w:ilvl="7" w:tplc="E368C59C">
      <w:numFmt w:val="bullet"/>
      <w:lvlText w:val="•"/>
      <w:lvlJc w:val="left"/>
      <w:pPr>
        <w:ind w:left="6942" w:hanging="315"/>
      </w:pPr>
      <w:rPr>
        <w:rFonts w:hint="default"/>
        <w:lang w:val="it-IT" w:eastAsia="en-US" w:bidi="ar-SA"/>
      </w:rPr>
    </w:lvl>
    <w:lvl w:ilvl="8" w:tplc="A3AA2020">
      <w:numFmt w:val="bullet"/>
      <w:lvlText w:val="•"/>
      <w:lvlJc w:val="left"/>
      <w:pPr>
        <w:ind w:left="7917" w:hanging="315"/>
      </w:pPr>
      <w:rPr>
        <w:rFonts w:hint="default"/>
        <w:lang w:val="it-IT" w:eastAsia="en-US" w:bidi="ar-SA"/>
      </w:rPr>
    </w:lvl>
  </w:abstractNum>
  <w:abstractNum w:abstractNumId="9" w15:restartNumberingAfterBreak="0">
    <w:nsid w:val="76DE768E"/>
    <w:multiLevelType w:val="hybridMultilevel"/>
    <w:tmpl w:val="D5607F00"/>
    <w:lvl w:ilvl="0" w:tplc="BB60F1D4">
      <w:start w:val="1"/>
      <w:numFmt w:val="upperRoman"/>
      <w:lvlText w:val="%1."/>
      <w:lvlJc w:val="left"/>
      <w:pPr>
        <w:ind w:left="112" w:hanging="399"/>
      </w:pPr>
      <w:rPr>
        <w:rFonts w:ascii="Times New Roman" w:eastAsia="Times New Roman" w:hAnsi="Times New Roman" w:cs="Times New Roman" w:hint="default"/>
        <w:spacing w:val="-4"/>
        <w:w w:val="100"/>
        <w:sz w:val="24"/>
        <w:szCs w:val="24"/>
        <w:lang w:val="it-IT" w:eastAsia="en-US" w:bidi="ar-SA"/>
      </w:rPr>
    </w:lvl>
    <w:lvl w:ilvl="1" w:tplc="D98C7A9A">
      <w:numFmt w:val="bullet"/>
      <w:lvlText w:val="•"/>
      <w:lvlJc w:val="left"/>
      <w:pPr>
        <w:ind w:left="1094" w:hanging="399"/>
      </w:pPr>
      <w:rPr>
        <w:rFonts w:hint="default"/>
        <w:lang w:val="it-IT" w:eastAsia="en-US" w:bidi="ar-SA"/>
      </w:rPr>
    </w:lvl>
    <w:lvl w:ilvl="2" w:tplc="DA8CB71E">
      <w:numFmt w:val="bullet"/>
      <w:lvlText w:val="•"/>
      <w:lvlJc w:val="left"/>
      <w:pPr>
        <w:ind w:left="2069" w:hanging="399"/>
      </w:pPr>
      <w:rPr>
        <w:rFonts w:hint="default"/>
        <w:lang w:val="it-IT" w:eastAsia="en-US" w:bidi="ar-SA"/>
      </w:rPr>
    </w:lvl>
    <w:lvl w:ilvl="3" w:tplc="9070A6D0">
      <w:numFmt w:val="bullet"/>
      <w:lvlText w:val="•"/>
      <w:lvlJc w:val="left"/>
      <w:pPr>
        <w:ind w:left="3043" w:hanging="399"/>
      </w:pPr>
      <w:rPr>
        <w:rFonts w:hint="default"/>
        <w:lang w:val="it-IT" w:eastAsia="en-US" w:bidi="ar-SA"/>
      </w:rPr>
    </w:lvl>
    <w:lvl w:ilvl="4" w:tplc="F8440A12">
      <w:numFmt w:val="bullet"/>
      <w:lvlText w:val="•"/>
      <w:lvlJc w:val="left"/>
      <w:pPr>
        <w:ind w:left="4018" w:hanging="399"/>
      </w:pPr>
      <w:rPr>
        <w:rFonts w:hint="default"/>
        <w:lang w:val="it-IT" w:eastAsia="en-US" w:bidi="ar-SA"/>
      </w:rPr>
    </w:lvl>
    <w:lvl w:ilvl="5" w:tplc="B540FC92">
      <w:numFmt w:val="bullet"/>
      <w:lvlText w:val="•"/>
      <w:lvlJc w:val="left"/>
      <w:pPr>
        <w:ind w:left="4993" w:hanging="399"/>
      </w:pPr>
      <w:rPr>
        <w:rFonts w:hint="default"/>
        <w:lang w:val="it-IT" w:eastAsia="en-US" w:bidi="ar-SA"/>
      </w:rPr>
    </w:lvl>
    <w:lvl w:ilvl="6" w:tplc="F410B8C6">
      <w:numFmt w:val="bullet"/>
      <w:lvlText w:val="•"/>
      <w:lvlJc w:val="left"/>
      <w:pPr>
        <w:ind w:left="5967" w:hanging="399"/>
      </w:pPr>
      <w:rPr>
        <w:rFonts w:hint="default"/>
        <w:lang w:val="it-IT" w:eastAsia="en-US" w:bidi="ar-SA"/>
      </w:rPr>
    </w:lvl>
    <w:lvl w:ilvl="7" w:tplc="1C9875E8">
      <w:numFmt w:val="bullet"/>
      <w:lvlText w:val="•"/>
      <w:lvlJc w:val="left"/>
      <w:pPr>
        <w:ind w:left="6942" w:hanging="399"/>
      </w:pPr>
      <w:rPr>
        <w:rFonts w:hint="default"/>
        <w:lang w:val="it-IT" w:eastAsia="en-US" w:bidi="ar-SA"/>
      </w:rPr>
    </w:lvl>
    <w:lvl w:ilvl="8" w:tplc="C6CCF820">
      <w:numFmt w:val="bullet"/>
      <w:lvlText w:val="•"/>
      <w:lvlJc w:val="left"/>
      <w:pPr>
        <w:ind w:left="7917" w:hanging="399"/>
      </w:pPr>
      <w:rPr>
        <w:rFonts w:hint="default"/>
        <w:lang w:val="it-IT" w:eastAsia="en-US" w:bidi="ar-SA"/>
      </w:rPr>
    </w:lvl>
  </w:abstractNum>
  <w:abstractNum w:abstractNumId="10" w15:restartNumberingAfterBreak="0">
    <w:nsid w:val="7AD6359C"/>
    <w:multiLevelType w:val="hybridMultilevel"/>
    <w:tmpl w:val="B490A2BA"/>
    <w:lvl w:ilvl="0" w:tplc="5A480FF4">
      <w:start w:val="1"/>
      <w:numFmt w:val="decimal"/>
      <w:lvlText w:val="%1."/>
      <w:lvlJc w:val="left"/>
      <w:pPr>
        <w:ind w:left="112" w:hanging="245"/>
      </w:pPr>
      <w:rPr>
        <w:rFonts w:ascii="Times New Roman" w:eastAsia="Times New Roman" w:hAnsi="Times New Roman" w:cs="Times New Roman" w:hint="default"/>
        <w:w w:val="100"/>
        <w:sz w:val="24"/>
        <w:szCs w:val="24"/>
        <w:lang w:val="it-IT" w:eastAsia="en-US" w:bidi="ar-SA"/>
      </w:rPr>
    </w:lvl>
    <w:lvl w:ilvl="1" w:tplc="52864066">
      <w:start w:val="1"/>
      <w:numFmt w:val="decimal"/>
      <w:lvlText w:val="%2."/>
      <w:lvlJc w:val="left"/>
      <w:pPr>
        <w:ind w:left="112" w:hanging="248"/>
      </w:pPr>
      <w:rPr>
        <w:rFonts w:ascii="Times New Roman" w:eastAsia="Times New Roman" w:hAnsi="Times New Roman" w:cs="Times New Roman" w:hint="default"/>
        <w:w w:val="100"/>
        <w:sz w:val="24"/>
        <w:szCs w:val="24"/>
        <w:lang w:val="it-IT" w:eastAsia="en-US" w:bidi="ar-SA"/>
      </w:rPr>
    </w:lvl>
    <w:lvl w:ilvl="2" w:tplc="D436A0E8">
      <w:numFmt w:val="bullet"/>
      <w:lvlText w:val="•"/>
      <w:lvlJc w:val="left"/>
      <w:pPr>
        <w:ind w:left="2069" w:hanging="248"/>
      </w:pPr>
      <w:rPr>
        <w:rFonts w:hint="default"/>
        <w:lang w:val="it-IT" w:eastAsia="en-US" w:bidi="ar-SA"/>
      </w:rPr>
    </w:lvl>
    <w:lvl w:ilvl="3" w:tplc="8F4CE668">
      <w:numFmt w:val="bullet"/>
      <w:lvlText w:val="•"/>
      <w:lvlJc w:val="left"/>
      <w:pPr>
        <w:ind w:left="3043" w:hanging="248"/>
      </w:pPr>
      <w:rPr>
        <w:rFonts w:hint="default"/>
        <w:lang w:val="it-IT" w:eastAsia="en-US" w:bidi="ar-SA"/>
      </w:rPr>
    </w:lvl>
    <w:lvl w:ilvl="4" w:tplc="AC5CD9E6">
      <w:numFmt w:val="bullet"/>
      <w:lvlText w:val="•"/>
      <w:lvlJc w:val="left"/>
      <w:pPr>
        <w:ind w:left="4018" w:hanging="248"/>
      </w:pPr>
      <w:rPr>
        <w:rFonts w:hint="default"/>
        <w:lang w:val="it-IT" w:eastAsia="en-US" w:bidi="ar-SA"/>
      </w:rPr>
    </w:lvl>
    <w:lvl w:ilvl="5" w:tplc="C846BD36">
      <w:numFmt w:val="bullet"/>
      <w:lvlText w:val="•"/>
      <w:lvlJc w:val="left"/>
      <w:pPr>
        <w:ind w:left="4993" w:hanging="248"/>
      </w:pPr>
      <w:rPr>
        <w:rFonts w:hint="default"/>
        <w:lang w:val="it-IT" w:eastAsia="en-US" w:bidi="ar-SA"/>
      </w:rPr>
    </w:lvl>
    <w:lvl w:ilvl="6" w:tplc="3F4E0B74">
      <w:numFmt w:val="bullet"/>
      <w:lvlText w:val="•"/>
      <w:lvlJc w:val="left"/>
      <w:pPr>
        <w:ind w:left="5967" w:hanging="248"/>
      </w:pPr>
      <w:rPr>
        <w:rFonts w:hint="default"/>
        <w:lang w:val="it-IT" w:eastAsia="en-US" w:bidi="ar-SA"/>
      </w:rPr>
    </w:lvl>
    <w:lvl w:ilvl="7" w:tplc="BFEC333C">
      <w:numFmt w:val="bullet"/>
      <w:lvlText w:val="•"/>
      <w:lvlJc w:val="left"/>
      <w:pPr>
        <w:ind w:left="6942" w:hanging="248"/>
      </w:pPr>
      <w:rPr>
        <w:rFonts w:hint="default"/>
        <w:lang w:val="it-IT" w:eastAsia="en-US" w:bidi="ar-SA"/>
      </w:rPr>
    </w:lvl>
    <w:lvl w:ilvl="8" w:tplc="D764D7AC">
      <w:numFmt w:val="bullet"/>
      <w:lvlText w:val="•"/>
      <w:lvlJc w:val="left"/>
      <w:pPr>
        <w:ind w:left="7917" w:hanging="248"/>
      </w:pPr>
      <w:rPr>
        <w:rFonts w:hint="default"/>
        <w:lang w:val="it-IT" w:eastAsia="en-US" w:bidi="ar-SA"/>
      </w:rPr>
    </w:lvl>
  </w:abstractNum>
  <w:num w:numId="1">
    <w:abstractNumId w:val="0"/>
  </w:num>
  <w:num w:numId="2">
    <w:abstractNumId w:val="1"/>
  </w:num>
  <w:num w:numId="3">
    <w:abstractNumId w:val="8"/>
  </w:num>
  <w:num w:numId="4">
    <w:abstractNumId w:val="9"/>
  </w:num>
  <w:num w:numId="5">
    <w:abstractNumId w:val="4"/>
  </w:num>
  <w:num w:numId="6">
    <w:abstractNumId w:val="10"/>
  </w:num>
  <w:num w:numId="7">
    <w:abstractNumId w:val="3"/>
  </w:num>
  <w:num w:numId="8">
    <w:abstractNumId w:val="2"/>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99"/>
    <w:rsid w:val="00113A8E"/>
    <w:rsid w:val="00147A13"/>
    <w:rsid w:val="00165700"/>
    <w:rsid w:val="00215C7E"/>
    <w:rsid w:val="00441A9F"/>
    <w:rsid w:val="004731DD"/>
    <w:rsid w:val="004844B8"/>
    <w:rsid w:val="00500841"/>
    <w:rsid w:val="005749C0"/>
    <w:rsid w:val="005B3B06"/>
    <w:rsid w:val="00787363"/>
    <w:rsid w:val="007F06FC"/>
    <w:rsid w:val="00A8044E"/>
    <w:rsid w:val="00B47799"/>
    <w:rsid w:val="00B9382A"/>
    <w:rsid w:val="00BA3374"/>
    <w:rsid w:val="00E119D9"/>
    <w:rsid w:val="00E87D41"/>
    <w:rsid w:val="00FD33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16F943"/>
  <w15:docId w15:val="{246A8848-3358-48D6-A0EF-9D81A449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112"/>
      <w:jc w:val="both"/>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2"/>
      <w:jc w:val="both"/>
    </w:pPr>
    <w:rPr>
      <w:sz w:val="24"/>
      <w:szCs w:val="24"/>
    </w:rPr>
  </w:style>
  <w:style w:type="paragraph" w:styleId="Titolo">
    <w:name w:val="Title"/>
    <w:basedOn w:val="Normale"/>
    <w:link w:val="TitoloCarattere"/>
    <w:uiPriority w:val="1"/>
    <w:qFormat/>
    <w:pPr>
      <w:spacing w:before="101"/>
      <w:ind w:left="3905" w:right="3905"/>
      <w:jc w:val="center"/>
    </w:pPr>
    <w:rPr>
      <w:rFonts w:ascii="Cambria" w:eastAsia="Cambria" w:hAnsi="Cambria" w:cs="Cambria"/>
      <w:b/>
      <w:bCs/>
      <w:sz w:val="28"/>
      <w:szCs w:val="28"/>
    </w:rPr>
  </w:style>
  <w:style w:type="paragraph" w:styleId="Paragrafoelenco">
    <w:name w:val="List Paragraph"/>
    <w:basedOn w:val="Normale"/>
    <w:uiPriority w:val="1"/>
    <w:qFormat/>
    <w:pPr>
      <w:ind w:left="112" w:right="11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FD33EA"/>
    <w:pPr>
      <w:tabs>
        <w:tab w:val="center" w:pos="4819"/>
        <w:tab w:val="right" w:pos="9638"/>
      </w:tabs>
    </w:pPr>
  </w:style>
  <w:style w:type="character" w:customStyle="1" w:styleId="IntestazioneCarattere">
    <w:name w:val="Intestazione Carattere"/>
    <w:basedOn w:val="Carpredefinitoparagrafo"/>
    <w:link w:val="Intestazione"/>
    <w:uiPriority w:val="99"/>
    <w:rsid w:val="00FD33EA"/>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FD33EA"/>
    <w:pPr>
      <w:tabs>
        <w:tab w:val="center" w:pos="4819"/>
        <w:tab w:val="right" w:pos="9638"/>
      </w:tabs>
    </w:pPr>
  </w:style>
  <w:style w:type="character" w:customStyle="1" w:styleId="PidipaginaCarattere">
    <w:name w:val="Piè di pagina Carattere"/>
    <w:basedOn w:val="Carpredefinitoparagrafo"/>
    <w:link w:val="Pidipagina"/>
    <w:uiPriority w:val="99"/>
    <w:rsid w:val="00FD33EA"/>
    <w:rPr>
      <w:rFonts w:ascii="Times New Roman" w:eastAsia="Times New Roman" w:hAnsi="Times New Roman" w:cs="Times New Roman"/>
      <w:lang w:val="it-IT"/>
    </w:rPr>
  </w:style>
  <w:style w:type="character" w:customStyle="1" w:styleId="TitoloCarattere">
    <w:name w:val="Titolo Carattere"/>
    <w:link w:val="Titolo"/>
    <w:uiPriority w:val="1"/>
    <w:rsid w:val="00215C7E"/>
    <w:rPr>
      <w:rFonts w:ascii="Cambria" w:eastAsia="Cambria" w:hAnsi="Cambria" w:cs="Cambria"/>
      <w:b/>
      <w:bCs/>
      <w:sz w:val="28"/>
      <w:szCs w:val="2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3312</Words>
  <Characters>18880</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Microsoft Word - Patto di legalita</vt:lpstr>
    </vt:vector>
  </TitlesOfParts>
  <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Patto di legalita</dc:title>
  <dc:creator>Graziano.Iuliano</dc:creator>
  <cp:lastModifiedBy>Marcello Favilli</cp:lastModifiedBy>
  <cp:revision>7</cp:revision>
  <cp:lastPrinted>2025-04-24T11:02:00Z</cp:lastPrinted>
  <dcterms:created xsi:type="dcterms:W3CDTF">2025-04-24T11:02:00Z</dcterms:created>
  <dcterms:modified xsi:type="dcterms:W3CDTF">2025-04-30T11:29:00Z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2023-09-27T00:00:00Z</vt:filetime>
  </property>
  <property fmtid="{D5CDD505-2E9C-101B-9397-08002B2CF9AE}" pid="3" name="LastSaved">
    <vt:filetime>2024-01-30T00:00:00Z</vt:filetime>
  </property>
</Properties>
</file>